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2E0" w:rsidRPr="007B193B" w:rsidRDefault="00B332E0" w:rsidP="007B1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93B">
        <w:rPr>
          <w:rFonts w:ascii="Times New Roman" w:hAnsi="Times New Roman" w:cs="Times New Roman"/>
          <w:b/>
          <w:sz w:val="24"/>
          <w:szCs w:val="24"/>
        </w:rPr>
        <w:t xml:space="preserve">КАЗАХСКИЙ НАЦИОНАЛЬНЫЙ УНИВЕРСИТЕТ </w:t>
      </w:r>
      <w:proofErr w:type="spellStart"/>
      <w:r w:rsidRPr="007B193B">
        <w:rPr>
          <w:rFonts w:ascii="Times New Roman" w:hAnsi="Times New Roman" w:cs="Times New Roman"/>
          <w:b/>
          <w:sz w:val="24"/>
          <w:szCs w:val="24"/>
        </w:rPr>
        <w:t>им</w:t>
      </w:r>
      <w:proofErr w:type="gramStart"/>
      <w:r w:rsidRPr="007B193B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7B193B">
        <w:rPr>
          <w:rFonts w:ascii="Times New Roman" w:hAnsi="Times New Roman" w:cs="Times New Roman"/>
          <w:b/>
          <w:sz w:val="24"/>
          <w:szCs w:val="24"/>
        </w:rPr>
        <w:t>ль-Фараби</w:t>
      </w:r>
      <w:proofErr w:type="spellEnd"/>
    </w:p>
    <w:p w:rsidR="00B332E0" w:rsidRPr="007B193B" w:rsidRDefault="00B332E0" w:rsidP="007B1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93B">
        <w:rPr>
          <w:rFonts w:ascii="Times New Roman" w:hAnsi="Times New Roman" w:cs="Times New Roman"/>
          <w:b/>
          <w:sz w:val="24"/>
          <w:szCs w:val="24"/>
        </w:rPr>
        <w:t xml:space="preserve">Юридический факультет </w:t>
      </w:r>
    </w:p>
    <w:p w:rsidR="00B332E0" w:rsidRPr="007B193B" w:rsidRDefault="00B332E0" w:rsidP="007B1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93B">
        <w:rPr>
          <w:rFonts w:ascii="Times New Roman" w:hAnsi="Times New Roman" w:cs="Times New Roman"/>
          <w:b/>
          <w:sz w:val="24"/>
          <w:szCs w:val="24"/>
        </w:rPr>
        <w:t>Образовательная программа по специальности «Юриспруденция»</w:t>
      </w:r>
    </w:p>
    <w:p w:rsidR="00B332E0" w:rsidRPr="007B193B" w:rsidRDefault="00B332E0" w:rsidP="007B1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2E0" w:rsidRPr="007B193B" w:rsidRDefault="00B332E0" w:rsidP="007B1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2E0" w:rsidRPr="007B193B" w:rsidRDefault="00B332E0" w:rsidP="007B1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000"/>
      </w:tblPr>
      <w:tblGrid>
        <w:gridCol w:w="4643"/>
        <w:gridCol w:w="4927"/>
      </w:tblGrid>
      <w:tr w:rsidR="00B332E0" w:rsidRPr="00B21B00" w:rsidTr="00D665D7">
        <w:tc>
          <w:tcPr>
            <w:tcW w:w="2426" w:type="pct"/>
          </w:tcPr>
          <w:p w:rsidR="00B332E0" w:rsidRPr="007B193B" w:rsidRDefault="00B332E0" w:rsidP="007B1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32E0" w:rsidRPr="007B193B" w:rsidRDefault="00B332E0" w:rsidP="007B19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pct"/>
          </w:tcPr>
          <w:p w:rsidR="00B332E0" w:rsidRPr="00B21B00" w:rsidRDefault="00B332E0" w:rsidP="007B193B">
            <w:pPr>
              <w:pStyle w:val="1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B21B0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Утверждено</w:t>
            </w:r>
          </w:p>
          <w:p w:rsidR="00B332E0" w:rsidRPr="00B21B00" w:rsidRDefault="00B332E0" w:rsidP="007B19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1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заседании Ученого совета</w:t>
            </w:r>
          </w:p>
          <w:p w:rsidR="00B332E0" w:rsidRPr="00B21B00" w:rsidRDefault="00B332E0" w:rsidP="007B19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юридического факультета</w:t>
            </w:r>
          </w:p>
          <w:p w:rsidR="00B332E0" w:rsidRPr="00B21B00" w:rsidRDefault="00B332E0" w:rsidP="007B19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№</w:t>
            </w:r>
            <w:r w:rsidRPr="00B21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___</w:t>
            </w:r>
            <w:r w:rsidRPr="00B21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« ____»_______ 20</w:t>
            </w:r>
            <w:r w:rsidRPr="00B21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="001D5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  <w:r w:rsidRPr="00B21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B21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B332E0" w:rsidRPr="00B21B00" w:rsidRDefault="00B332E0" w:rsidP="007B193B">
            <w:pPr>
              <w:pStyle w:val="7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Декан факультета _____________ </w:t>
            </w:r>
            <w:proofErr w:type="spellStart"/>
            <w:r w:rsidRPr="00B21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Байдельдинов</w:t>
            </w:r>
            <w:proofErr w:type="spellEnd"/>
            <w:r w:rsidRPr="00B21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Д.Л. </w:t>
            </w:r>
          </w:p>
        </w:tc>
      </w:tr>
    </w:tbl>
    <w:p w:rsidR="00B332E0" w:rsidRPr="007B193B" w:rsidRDefault="00B332E0" w:rsidP="007B19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2E0" w:rsidRPr="007B193B" w:rsidRDefault="00B332E0" w:rsidP="007B1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2E0" w:rsidRPr="007B193B" w:rsidRDefault="00B332E0" w:rsidP="007B1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93B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B332E0" w:rsidRPr="007B193B" w:rsidRDefault="00B332E0" w:rsidP="007B1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2E0" w:rsidRPr="007B193B" w:rsidRDefault="00B332E0" w:rsidP="007B1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93B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proofErr w:type="spellStart"/>
      <w:r w:rsidRPr="007B193B">
        <w:rPr>
          <w:rFonts w:ascii="Times New Roman" w:hAnsi="Times New Roman" w:cs="Times New Roman"/>
          <w:b/>
          <w:sz w:val="24"/>
          <w:szCs w:val="24"/>
        </w:rPr>
        <w:t>одуль</w:t>
      </w:r>
      <w:proofErr w:type="spellEnd"/>
      <w:r w:rsidRPr="007B193B">
        <w:rPr>
          <w:rFonts w:ascii="Times New Roman" w:hAnsi="Times New Roman" w:cs="Times New Roman"/>
          <w:b/>
          <w:sz w:val="24"/>
          <w:szCs w:val="24"/>
        </w:rPr>
        <w:t xml:space="preserve"> №__ « Название »</w:t>
      </w:r>
    </w:p>
    <w:p w:rsidR="00B332E0" w:rsidRPr="00B21B00" w:rsidRDefault="00B332E0" w:rsidP="007B1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B00">
        <w:rPr>
          <w:rFonts w:ascii="Times New Roman" w:hAnsi="Times New Roman" w:cs="Times New Roman"/>
          <w:b/>
          <w:sz w:val="24"/>
          <w:szCs w:val="24"/>
        </w:rPr>
        <w:t>«</w:t>
      </w:r>
      <w:r w:rsidRPr="00B21B00">
        <w:rPr>
          <w:rFonts w:ascii="Times New Roman" w:hAnsi="Times New Roman" w:cs="Times New Roman"/>
          <w:b/>
          <w:sz w:val="24"/>
          <w:szCs w:val="24"/>
          <w:lang w:val="en-US"/>
        </w:rPr>
        <w:t>FP</w:t>
      </w:r>
      <w:r w:rsidRPr="00B21B00">
        <w:rPr>
          <w:rFonts w:ascii="Times New Roman" w:hAnsi="Times New Roman" w:cs="Times New Roman"/>
          <w:b/>
          <w:sz w:val="24"/>
          <w:szCs w:val="24"/>
        </w:rPr>
        <w:t xml:space="preserve"> 3307 Финансовое право» </w:t>
      </w:r>
    </w:p>
    <w:p w:rsidR="00B332E0" w:rsidRPr="007B193B" w:rsidRDefault="008A6988" w:rsidP="007B193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>1</w:t>
      </w:r>
      <w:r w:rsidR="00B332E0" w:rsidRPr="007B193B">
        <w:rPr>
          <w:rFonts w:ascii="Times New Roman" w:hAnsi="Times New Roman" w:cs="Times New Roman"/>
          <w:sz w:val="24"/>
          <w:szCs w:val="24"/>
        </w:rPr>
        <w:t xml:space="preserve"> курс, </w:t>
      </w:r>
      <w:proofErr w:type="spellStart"/>
      <w:proofErr w:type="gramStart"/>
      <w:r w:rsidR="00B332E0" w:rsidRPr="007B193B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B332E0" w:rsidRPr="007B193B">
        <w:rPr>
          <w:rFonts w:ascii="Times New Roman" w:hAnsi="Times New Roman" w:cs="Times New Roman"/>
          <w:sz w:val="24"/>
          <w:szCs w:val="24"/>
        </w:rPr>
        <w:t xml:space="preserve">/о, </w:t>
      </w:r>
      <w:r w:rsidRPr="007B193B">
        <w:rPr>
          <w:rFonts w:ascii="Times New Roman" w:hAnsi="Times New Roman" w:cs="Times New Roman"/>
          <w:sz w:val="24"/>
          <w:szCs w:val="24"/>
        </w:rPr>
        <w:t>2 семестр (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весений</w:t>
      </w:r>
      <w:proofErr w:type="spellEnd"/>
      <w:r w:rsidR="00B332E0" w:rsidRPr="007B193B">
        <w:rPr>
          <w:rFonts w:ascii="Times New Roman" w:hAnsi="Times New Roman" w:cs="Times New Roman"/>
          <w:sz w:val="24"/>
          <w:szCs w:val="24"/>
        </w:rPr>
        <w:t>),</w:t>
      </w:r>
      <w:r w:rsidR="00B332E0" w:rsidRPr="007B19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332E0" w:rsidRPr="007B193B">
        <w:rPr>
          <w:rFonts w:ascii="Times New Roman" w:hAnsi="Times New Roman" w:cs="Times New Roman"/>
          <w:sz w:val="24"/>
          <w:szCs w:val="24"/>
        </w:rPr>
        <w:t xml:space="preserve">3 кредита </w:t>
      </w:r>
    </w:p>
    <w:p w:rsidR="00B332E0" w:rsidRPr="007B193B" w:rsidRDefault="00B332E0" w:rsidP="007B1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2E0" w:rsidRPr="007B193B" w:rsidRDefault="00B332E0" w:rsidP="007B1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2E0" w:rsidRPr="00B21B00" w:rsidRDefault="00B332E0" w:rsidP="007B1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B00">
        <w:rPr>
          <w:rFonts w:ascii="Times New Roman" w:hAnsi="Times New Roman" w:cs="Times New Roman"/>
          <w:b/>
          <w:sz w:val="24"/>
          <w:szCs w:val="24"/>
        </w:rPr>
        <w:t xml:space="preserve">Лектор: </w:t>
      </w:r>
    </w:p>
    <w:p w:rsidR="00B332E0" w:rsidRPr="00B21B00" w:rsidRDefault="001D52F6" w:rsidP="007B1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Жатканбаева Айжан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Ержановна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B00" w:rsidRPr="00B21B0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елефоны: 87051225458</w:t>
      </w:r>
      <w:r w:rsidR="00B332E0" w:rsidRPr="00B21B00">
        <w:rPr>
          <w:rFonts w:ascii="Times New Roman" w:hAnsi="Times New Roman" w:cs="Times New Roman"/>
          <w:sz w:val="24"/>
          <w:szCs w:val="24"/>
        </w:rPr>
        <w:t xml:space="preserve">, (1261), </w:t>
      </w:r>
      <w:proofErr w:type="spellStart"/>
      <w:r w:rsidR="00B332E0" w:rsidRPr="00B21B00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B332E0" w:rsidRPr="00B21B00">
        <w:rPr>
          <w:rFonts w:ascii="Times New Roman" w:hAnsi="Times New Roman" w:cs="Times New Roman"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zhatkanbayeva</w:t>
      </w:r>
      <w:proofErr w:type="spellEnd"/>
      <w:r w:rsidRPr="001D52F6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aizhan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kaznu</w:t>
      </w:r>
      <w:proofErr w:type="spellEnd"/>
      <w:r w:rsidRPr="001D52F6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.: 3</w:t>
      </w:r>
      <w:r w:rsidRPr="001D52F6">
        <w:rPr>
          <w:rFonts w:ascii="Times New Roman" w:hAnsi="Times New Roman" w:cs="Times New Roman"/>
          <w:sz w:val="24"/>
          <w:szCs w:val="24"/>
        </w:rPr>
        <w:t>30</w:t>
      </w:r>
      <w:r w:rsidR="00B332E0" w:rsidRPr="00B21B00">
        <w:rPr>
          <w:rFonts w:ascii="Times New Roman" w:hAnsi="Times New Roman" w:cs="Times New Roman"/>
          <w:sz w:val="24"/>
          <w:szCs w:val="24"/>
        </w:rPr>
        <w:t>.</w:t>
      </w:r>
    </w:p>
    <w:p w:rsidR="00F52792" w:rsidRPr="001D52F6" w:rsidRDefault="00B332E0" w:rsidP="007B1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B00">
        <w:rPr>
          <w:rFonts w:ascii="Times New Roman" w:hAnsi="Times New Roman" w:cs="Times New Roman"/>
          <w:b/>
          <w:sz w:val="24"/>
          <w:szCs w:val="24"/>
        </w:rPr>
        <w:t>Преподаватель (практические, семинарские, лабораторные занятия):</w:t>
      </w:r>
    </w:p>
    <w:p w:rsidR="00B332E0" w:rsidRPr="00B21B00" w:rsidRDefault="00B332E0" w:rsidP="007B1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2E0" w:rsidRPr="00B21B00" w:rsidRDefault="00B332E0" w:rsidP="007B19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B00">
        <w:rPr>
          <w:rFonts w:ascii="Times New Roman" w:hAnsi="Times New Roman" w:cs="Times New Roman"/>
          <w:b/>
          <w:sz w:val="24"/>
          <w:szCs w:val="24"/>
        </w:rPr>
        <w:t>Цель и задачи дисциплины:</w:t>
      </w:r>
    </w:p>
    <w:p w:rsidR="00B332E0" w:rsidRPr="007B193B" w:rsidRDefault="00B332E0" w:rsidP="007B1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93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B193B">
        <w:rPr>
          <w:rFonts w:ascii="Times New Roman" w:hAnsi="Times New Roman" w:cs="Times New Roman"/>
          <w:sz w:val="24"/>
          <w:szCs w:val="24"/>
        </w:rPr>
        <w:t xml:space="preserve"> </w:t>
      </w:r>
      <w:r w:rsidRPr="007B193B">
        <w:rPr>
          <w:rFonts w:ascii="Times New Roman" w:hAnsi="Times New Roman" w:cs="Times New Roman"/>
          <w:bCs/>
          <w:sz w:val="24"/>
          <w:szCs w:val="24"/>
        </w:rPr>
        <w:t xml:space="preserve">ознакомить с основными теоретическими </w:t>
      </w:r>
      <w:r w:rsidR="001D52F6">
        <w:rPr>
          <w:rFonts w:ascii="Times New Roman" w:hAnsi="Times New Roman" w:cs="Times New Roman"/>
          <w:bCs/>
          <w:sz w:val="24"/>
          <w:szCs w:val="24"/>
        </w:rPr>
        <w:t>положениями финансового права</w:t>
      </w:r>
      <w:r w:rsidRPr="007B193B">
        <w:rPr>
          <w:rFonts w:ascii="Times New Roman" w:hAnsi="Times New Roman" w:cs="Times New Roman"/>
          <w:bCs/>
          <w:sz w:val="24"/>
          <w:szCs w:val="24"/>
        </w:rPr>
        <w:t>; осветить регулятивный потенциал финансового права как отрасли права, «обслуживающей» экономические отношения рыночного типа; рассмотреть актуальные экономические и правовые аспекты государственных финансов, принципы, методы и формы государственного регулирования финансов, вопросы функционирования государственных финансов и различные факторы, оказывающих влияние на финансовую систему государства в условиях рыночной экономики;</w:t>
      </w:r>
      <w:proofErr w:type="gramEnd"/>
      <w:r w:rsidR="001D52F6" w:rsidRPr="001D52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1D52F6">
        <w:rPr>
          <w:rFonts w:ascii="Times New Roman" w:hAnsi="Times New Roman" w:cs="Times New Roman"/>
          <w:bCs/>
          <w:sz w:val="24"/>
          <w:szCs w:val="24"/>
        </w:rPr>
        <w:t xml:space="preserve">раскрыть содержание основных институтов: банковского, </w:t>
      </w:r>
      <w:r w:rsidR="00F17672">
        <w:rPr>
          <w:rFonts w:ascii="Times New Roman" w:hAnsi="Times New Roman" w:cs="Times New Roman"/>
          <w:bCs/>
          <w:sz w:val="24"/>
          <w:szCs w:val="24"/>
        </w:rPr>
        <w:t xml:space="preserve">налогового, </w:t>
      </w:r>
      <w:r w:rsidR="001D52F6">
        <w:rPr>
          <w:rFonts w:ascii="Times New Roman" w:hAnsi="Times New Roman" w:cs="Times New Roman"/>
          <w:bCs/>
          <w:sz w:val="24"/>
          <w:szCs w:val="24"/>
        </w:rPr>
        <w:t xml:space="preserve">валютного, бюджетного, страхового, </w:t>
      </w:r>
      <w:r w:rsidRPr="007B19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52F6">
        <w:rPr>
          <w:rFonts w:ascii="Times New Roman" w:hAnsi="Times New Roman" w:cs="Times New Roman"/>
          <w:bCs/>
          <w:sz w:val="24"/>
          <w:szCs w:val="24"/>
        </w:rPr>
        <w:t>инвестиционного права.</w:t>
      </w:r>
      <w:proofErr w:type="gramEnd"/>
    </w:p>
    <w:p w:rsidR="00B332E0" w:rsidRPr="007B193B" w:rsidRDefault="00B332E0" w:rsidP="007B19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2E0" w:rsidRPr="007B193B" w:rsidRDefault="00B332E0" w:rsidP="007B19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93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7B193B">
        <w:rPr>
          <w:rFonts w:ascii="Times New Roman" w:hAnsi="Times New Roman" w:cs="Times New Roman"/>
          <w:bCs/>
          <w:sz w:val="24"/>
          <w:szCs w:val="24"/>
        </w:rPr>
        <w:t>раскрыть содержание финансового права, его особенности на базе новейшего законодательства. Дать подробную характеристику бюджетного права РК; исследовать, изучить предмет и методологию науки банковского права; предмет и метод правового регулирования банковского права как  отрасли казахстанского права; механизм правового регулирования банковских, страховых, финансово-хозяйственных  отношений.</w:t>
      </w:r>
    </w:p>
    <w:p w:rsidR="00B332E0" w:rsidRPr="007B193B" w:rsidRDefault="00B332E0" w:rsidP="007B19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2E0" w:rsidRPr="007B193B" w:rsidRDefault="00B332E0" w:rsidP="007B1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b/>
          <w:sz w:val="24"/>
          <w:szCs w:val="24"/>
        </w:rPr>
        <w:t>Компетенции (результаты обучения):</w:t>
      </w:r>
      <w:r w:rsidRPr="007B19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332E0" w:rsidRDefault="001D52F6" w:rsidP="007B19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2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  <w:r w:rsidRPr="001D5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основы теории финансового права, правовые основы финансовой системы Казахстана, основной инст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1D5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ументарии государственного регулирования в финансовой сфере,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основы теории </w:t>
      </w:r>
      <w:r>
        <w:rPr>
          <w:rFonts w:ascii="Times New Roman" w:hAnsi="Times New Roman" w:cs="Times New Roman"/>
          <w:bCs/>
          <w:sz w:val="24"/>
          <w:szCs w:val="24"/>
        </w:rPr>
        <w:t>банковского,</w:t>
      </w:r>
      <w:r w:rsidR="00F17672">
        <w:rPr>
          <w:rFonts w:ascii="Times New Roman" w:hAnsi="Times New Roman" w:cs="Times New Roman"/>
          <w:bCs/>
          <w:sz w:val="24"/>
          <w:szCs w:val="24"/>
        </w:rPr>
        <w:t xml:space="preserve"> налогового,</w:t>
      </w:r>
      <w:r>
        <w:rPr>
          <w:rFonts w:ascii="Times New Roman" w:hAnsi="Times New Roman" w:cs="Times New Roman"/>
          <w:bCs/>
          <w:sz w:val="24"/>
          <w:szCs w:val="24"/>
        </w:rPr>
        <w:t xml:space="preserve"> валютного, бюджетного, страхового, </w:t>
      </w:r>
      <w:r w:rsidRPr="007B193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инвестиционного права.</w:t>
      </w:r>
    </w:p>
    <w:p w:rsidR="001D52F6" w:rsidRDefault="001D52F6" w:rsidP="007B19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672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понимать финансовое законодательство,</w:t>
      </w:r>
      <w:r w:rsidR="00F17672">
        <w:rPr>
          <w:rFonts w:ascii="Times New Roman" w:hAnsi="Times New Roman" w:cs="Times New Roman"/>
          <w:bCs/>
          <w:sz w:val="24"/>
          <w:szCs w:val="24"/>
        </w:rPr>
        <w:t xml:space="preserve"> анализировать и </w:t>
      </w:r>
      <w:r>
        <w:rPr>
          <w:rFonts w:ascii="Times New Roman" w:hAnsi="Times New Roman" w:cs="Times New Roman"/>
          <w:bCs/>
          <w:sz w:val="24"/>
          <w:szCs w:val="24"/>
        </w:rPr>
        <w:t xml:space="preserve"> использовать его</w:t>
      </w:r>
      <w:r w:rsidR="00F17672">
        <w:rPr>
          <w:rFonts w:ascii="Times New Roman" w:hAnsi="Times New Roman" w:cs="Times New Roman"/>
          <w:bCs/>
          <w:sz w:val="24"/>
          <w:szCs w:val="24"/>
        </w:rPr>
        <w:t xml:space="preserve"> в жизненных ситуациях, соблюдать необходимые требования финансовых процедур и процесса.</w:t>
      </w:r>
    </w:p>
    <w:p w:rsidR="00F17672" w:rsidRDefault="00F17672" w:rsidP="007B19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672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Иметь навыки: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составления простейших финансовых документов, чтения и анализа базового финансового законодательства,  решения задач в основных институтах финансового права.</w:t>
      </w:r>
    </w:p>
    <w:p w:rsidR="00F17672" w:rsidRPr="001D52F6" w:rsidRDefault="00F17672" w:rsidP="007B19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32E0" w:rsidRPr="001D52F6" w:rsidRDefault="00B332E0" w:rsidP="007B193B">
      <w:pPr>
        <w:pStyle w:val="a3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7B193B">
        <w:rPr>
          <w:rFonts w:ascii="Times New Roman" w:hAnsi="Times New Roman"/>
          <w:b/>
          <w:sz w:val="24"/>
          <w:szCs w:val="24"/>
          <w:lang w:val="ru-RU"/>
        </w:rPr>
        <w:t>Пререквизиты</w:t>
      </w:r>
      <w:proofErr w:type="spellEnd"/>
      <w:r w:rsidRPr="007B193B">
        <w:rPr>
          <w:rFonts w:ascii="Times New Roman" w:hAnsi="Times New Roman"/>
          <w:b/>
          <w:sz w:val="24"/>
          <w:szCs w:val="24"/>
          <w:lang w:val="ru-RU"/>
        </w:rPr>
        <w:t>:</w:t>
      </w:r>
      <w:r w:rsidR="008A6988" w:rsidRPr="007B193B">
        <w:rPr>
          <w:rFonts w:ascii="Times New Roman" w:hAnsi="Times New Roman"/>
          <w:sz w:val="24"/>
          <w:szCs w:val="24"/>
          <w:lang w:val="ru-RU"/>
        </w:rPr>
        <w:t xml:space="preserve"> Основ</w:t>
      </w:r>
      <w:r w:rsidR="001D52F6">
        <w:rPr>
          <w:rFonts w:ascii="Times New Roman" w:hAnsi="Times New Roman"/>
          <w:sz w:val="24"/>
          <w:szCs w:val="24"/>
          <w:lang w:val="ru-RU"/>
        </w:rPr>
        <w:t>ы</w:t>
      </w:r>
      <w:r w:rsidR="008A6988" w:rsidRPr="007B193B">
        <w:rPr>
          <w:rFonts w:ascii="Times New Roman" w:hAnsi="Times New Roman"/>
          <w:sz w:val="24"/>
          <w:szCs w:val="24"/>
          <w:lang w:val="ru-RU"/>
        </w:rPr>
        <w:t xml:space="preserve"> э</w:t>
      </w:r>
      <w:r w:rsidRPr="007B193B">
        <w:rPr>
          <w:rFonts w:ascii="Times New Roman" w:hAnsi="Times New Roman"/>
          <w:sz w:val="24"/>
          <w:szCs w:val="24"/>
          <w:lang w:val="ru-RU"/>
        </w:rPr>
        <w:t xml:space="preserve">кономической теории, </w:t>
      </w:r>
      <w:r w:rsidR="001D52F6">
        <w:rPr>
          <w:rFonts w:ascii="Times New Roman" w:hAnsi="Times New Roman"/>
          <w:sz w:val="24"/>
          <w:szCs w:val="24"/>
          <w:lang w:val="ru-RU"/>
        </w:rPr>
        <w:t>теория г</w:t>
      </w:r>
      <w:r w:rsidRPr="007B193B">
        <w:rPr>
          <w:rFonts w:ascii="Times New Roman" w:hAnsi="Times New Roman"/>
          <w:sz w:val="24"/>
          <w:szCs w:val="24"/>
          <w:lang w:val="ru-RU"/>
        </w:rPr>
        <w:t xml:space="preserve">осударства и права; </w:t>
      </w:r>
      <w:r w:rsidR="001D52F6">
        <w:rPr>
          <w:rFonts w:ascii="Times New Roman" w:hAnsi="Times New Roman"/>
          <w:sz w:val="24"/>
          <w:szCs w:val="24"/>
          <w:lang w:val="ru-RU"/>
        </w:rPr>
        <w:t>конституционное право</w:t>
      </w:r>
      <w:r w:rsidRPr="007B193B">
        <w:rPr>
          <w:rFonts w:ascii="Times New Roman" w:hAnsi="Times New Roman"/>
          <w:sz w:val="24"/>
          <w:szCs w:val="24"/>
          <w:lang w:val="ru-RU"/>
        </w:rPr>
        <w:t xml:space="preserve">; </w:t>
      </w:r>
      <w:r w:rsidR="001D52F6">
        <w:rPr>
          <w:rFonts w:ascii="Times New Roman" w:hAnsi="Times New Roman"/>
          <w:sz w:val="24"/>
          <w:szCs w:val="24"/>
          <w:lang w:val="ru-RU"/>
        </w:rPr>
        <w:t>административное право</w:t>
      </w:r>
      <w:r w:rsidRPr="007B193B">
        <w:rPr>
          <w:rFonts w:ascii="Times New Roman" w:hAnsi="Times New Roman"/>
          <w:sz w:val="24"/>
          <w:szCs w:val="24"/>
          <w:lang w:val="ru-RU"/>
        </w:rPr>
        <w:t>.</w:t>
      </w:r>
    </w:p>
    <w:p w:rsidR="00B332E0" w:rsidRPr="007B193B" w:rsidRDefault="00B332E0" w:rsidP="007B19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2E0" w:rsidRPr="007B193B" w:rsidRDefault="00B332E0" w:rsidP="001D52F6">
      <w:pPr>
        <w:spacing w:after="0"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193B">
        <w:rPr>
          <w:rFonts w:ascii="Times New Roman" w:hAnsi="Times New Roman" w:cs="Times New Roman"/>
          <w:b/>
          <w:sz w:val="24"/>
          <w:szCs w:val="24"/>
        </w:rPr>
        <w:t>Постреквизиты</w:t>
      </w:r>
      <w:proofErr w:type="spellEnd"/>
      <w:r w:rsidRPr="007B193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17672">
        <w:rPr>
          <w:rFonts w:ascii="Times New Roman" w:hAnsi="Times New Roman" w:cs="Times New Roman"/>
          <w:bCs/>
          <w:sz w:val="24"/>
          <w:szCs w:val="24"/>
        </w:rPr>
        <w:t xml:space="preserve">Банковское право, Налоговое право, Валютное право, Бюджетное право, Страховое право, </w:t>
      </w:r>
      <w:r w:rsidR="00F17672" w:rsidRPr="007B19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7672">
        <w:rPr>
          <w:rFonts w:ascii="Times New Roman" w:hAnsi="Times New Roman" w:cs="Times New Roman"/>
          <w:bCs/>
          <w:sz w:val="24"/>
          <w:szCs w:val="24"/>
        </w:rPr>
        <w:t>Инвестиционное право.</w:t>
      </w:r>
    </w:p>
    <w:p w:rsidR="00B332E0" w:rsidRPr="007B193B" w:rsidRDefault="00B332E0" w:rsidP="007B1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93B" w:rsidRPr="007B193B" w:rsidRDefault="007B193B" w:rsidP="007B1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93B">
        <w:rPr>
          <w:rFonts w:ascii="Times New Roman" w:hAnsi="Times New Roman" w:cs="Times New Roman"/>
          <w:b/>
          <w:sz w:val="24"/>
          <w:szCs w:val="24"/>
        </w:rPr>
        <w:t>СТРУКТУРА</w:t>
      </w:r>
      <w:r w:rsidRPr="007B19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B193B">
        <w:rPr>
          <w:rFonts w:ascii="Times New Roman" w:hAnsi="Times New Roman" w:cs="Times New Roman"/>
          <w:b/>
          <w:sz w:val="24"/>
          <w:szCs w:val="24"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1"/>
      </w:tblGrid>
      <w:tr w:rsidR="007B193B" w:rsidRPr="007B193B" w:rsidTr="00946AAD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Максимальный балл</w:t>
            </w:r>
          </w:p>
        </w:tc>
      </w:tr>
      <w:tr w:rsidR="007B193B" w:rsidRPr="007B193B" w:rsidTr="00946AA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</w:t>
            </w:r>
          </w:p>
        </w:tc>
      </w:tr>
      <w:tr w:rsidR="007B193B" w:rsidRPr="007B193B" w:rsidTr="00946AAD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1. 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Предмет и система финансового права.</w:t>
            </w:r>
            <w:r w:rsidRPr="007B1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93B" w:rsidRPr="007B193B" w:rsidTr="00946AAD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Практическое (лабораторное) занятие 1. 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>Финансовое право как отрасль права: предмет, методы, система.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Предмет отрасли.</w:t>
            </w:r>
            <w:r w:rsidRPr="007B193B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 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Правовое регулирование.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7B193B" w:rsidRPr="007B193B" w:rsidTr="00946AAD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93B" w:rsidRPr="007B193B" w:rsidTr="00946AAD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2. 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Источники финансового права,  как отрасли правовой науки.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93B" w:rsidRPr="007B193B" w:rsidTr="00946AAD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(лабораторное) занятие 2.</w:t>
            </w:r>
            <w:r w:rsidRPr="007B193B">
              <w:rPr>
                <w:rStyle w:val="60"/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Источники финансового права. Законодательство в области финансов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7B193B" w:rsidRPr="007B193B" w:rsidTr="00946AAD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pStyle w:val="a3"/>
              <w:ind w:left="21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93B" w:rsidRPr="007B193B" w:rsidTr="00946AAD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3. 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>Финансово – правовые нормы и финансовые правоотношения</w:t>
            </w: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93B" w:rsidRPr="007B193B" w:rsidTr="00946AAD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(лабораторное) занятие 3.</w:t>
            </w:r>
            <w:r w:rsidRPr="007B193B">
              <w:rPr>
                <w:rStyle w:val="60"/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>Финансово – правовые нормы и финансовые правоотношения.</w:t>
            </w:r>
            <w:r w:rsidRPr="007B19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>Понятие, содержание, субъекты и объекты.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Структура нормы права. Общая характеристика и структура финансово-правовых норм.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7B193B" w:rsidRPr="007B193B" w:rsidTr="00946AAD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ko-KR"/>
              </w:rPr>
            </w:pPr>
            <w:r w:rsidRPr="007B19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СРСП 1. </w:t>
            </w:r>
            <w:r w:rsidRPr="007B193B">
              <w:rPr>
                <w:rFonts w:ascii="Times New Roman" w:hAnsi="Times New Roman"/>
                <w:sz w:val="24"/>
                <w:szCs w:val="24"/>
                <w:lang w:val="ru-RU"/>
              </w:rPr>
              <w:t>Изучение НПА в области финансовых правоотношений</w:t>
            </w:r>
          </w:p>
          <w:p w:rsidR="007B193B" w:rsidRPr="007B193B" w:rsidRDefault="007B193B" w:rsidP="00F17672">
            <w:pPr>
              <w:pStyle w:val="a3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proofErr w:type="spellStart"/>
            <w:r w:rsidRPr="007B193B">
              <w:rPr>
                <w:rFonts w:ascii="Times New Roman" w:hAnsi="Times New Roman"/>
                <w:sz w:val="24"/>
                <w:szCs w:val="24"/>
                <w:lang w:eastAsia="ko-KR"/>
              </w:rPr>
              <w:t>Форма</w:t>
            </w:r>
            <w:proofErr w:type="spellEnd"/>
            <w:r w:rsidRPr="007B193B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B193B">
              <w:rPr>
                <w:rFonts w:ascii="Times New Roman" w:hAnsi="Times New Roman"/>
                <w:sz w:val="24"/>
                <w:szCs w:val="24"/>
                <w:lang w:eastAsia="ko-KR"/>
              </w:rPr>
              <w:t>сдачи</w:t>
            </w:r>
            <w:proofErr w:type="spellEnd"/>
            <w:r w:rsidRPr="007B193B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–</w:t>
            </w:r>
            <w:r w:rsidRPr="007B1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93B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spellEnd"/>
            <w:r w:rsidRPr="007B1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176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7B193B" w:rsidRPr="007B193B" w:rsidTr="00946AAD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2</w:t>
            </w:r>
          </w:p>
        </w:tc>
      </w:tr>
      <w:tr w:rsidR="007B193B" w:rsidRPr="007B193B" w:rsidTr="00946AA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4. Финансы и финансовая система государства.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93B" w:rsidRPr="007B193B" w:rsidTr="00946AAD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(лабораторное) занятие 4.</w:t>
            </w:r>
            <w:r w:rsidRPr="007B193B">
              <w:rPr>
                <w:rStyle w:val="60"/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Финансы и финансовая деятельность государства.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Финансовая система  государства. Понятие финансовой деятельности, функции и методы.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7B193B" w:rsidRPr="007B193B" w:rsidTr="00946AAD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93B" w:rsidRPr="007B193B" w:rsidTr="00946AA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 xml:space="preserve"> 5. Правовые основы денежной политики государства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93B" w:rsidRPr="007B193B" w:rsidTr="00946AA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(лабораторное) занятие 5.</w:t>
            </w:r>
            <w:r w:rsidRPr="007B193B">
              <w:rPr>
                <w:rStyle w:val="60"/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>Правовые основы денежной политики системы государства.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Денежная система РК. </w:t>
            </w:r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Правовые основы организации обращения наличных денежных знаков. Основы регулирования </w:t>
            </w:r>
            <w:proofErr w:type="gramStart"/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>безналичных</w:t>
            </w:r>
            <w:proofErr w:type="gramEnd"/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денежных</w:t>
            </w:r>
          </w:p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расчетов с участием физических и юридических лиц. Формы безналичных расчетов.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7B193B" w:rsidRPr="007B193B" w:rsidTr="00946AAD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93B" w:rsidRPr="007B193B" w:rsidTr="00946AA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 xml:space="preserve"> 6. Правовые основы финансового устройства государства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7B193B" w:rsidRPr="007B193B" w:rsidTr="00946AAD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(лабораторное) занятие 6.</w:t>
            </w:r>
            <w:r w:rsidRPr="007B193B">
              <w:rPr>
                <w:rStyle w:val="60"/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основы финансового устройства государства. 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Финансовое устройство. Внебюджетный фонд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7B193B" w:rsidRPr="007B193B" w:rsidTr="00946AAD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2. Порядок организации налично-безналичного денежного обращения. </w:t>
            </w:r>
          </w:p>
          <w:p w:rsidR="007B193B" w:rsidRPr="007B193B" w:rsidRDefault="007B193B" w:rsidP="00F176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93B">
              <w:rPr>
                <w:rFonts w:ascii="Times New Roman" w:hAnsi="Times New Roman"/>
                <w:sz w:val="24"/>
                <w:szCs w:val="24"/>
              </w:rPr>
              <w:t>Форма</w:t>
            </w:r>
            <w:proofErr w:type="spellEnd"/>
            <w:r w:rsidRPr="007B1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93B">
              <w:rPr>
                <w:rFonts w:ascii="Times New Roman" w:hAnsi="Times New Roman"/>
                <w:sz w:val="24"/>
                <w:szCs w:val="24"/>
              </w:rPr>
              <w:t>сдачи</w:t>
            </w:r>
            <w:proofErr w:type="spellEnd"/>
            <w:r w:rsidRPr="007B193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B193B">
              <w:rPr>
                <w:rFonts w:ascii="Times New Roman" w:hAnsi="Times New Roman"/>
                <w:sz w:val="24"/>
                <w:szCs w:val="24"/>
              </w:rPr>
              <w:t>письменно</w:t>
            </w:r>
            <w:proofErr w:type="spellEnd"/>
            <w:r w:rsidRPr="007B19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  <w:r w:rsidR="00F17672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9</w:t>
            </w:r>
          </w:p>
        </w:tc>
      </w:tr>
      <w:tr w:rsidR="007B193B" w:rsidRPr="007B193B" w:rsidTr="00946AA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 xml:space="preserve"> 7.Бюджетное право как раздел финансового права. Бюджетная деятельность государства.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7B193B" w:rsidRPr="007B193B" w:rsidTr="00946AA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(лабораторное) занятие 7.</w:t>
            </w:r>
            <w:r w:rsidRPr="007B193B">
              <w:rPr>
                <w:rStyle w:val="60"/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>Бюджетное право – как основной раздел финансового права.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</w:t>
            </w:r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>Предмет и источники бюджетного права. Участники бюджетного процесса. Стадии бюджетного процесса. Бюджетный процесс в РК.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7B193B" w:rsidRPr="007B193B" w:rsidTr="00946AA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Контрольная работа </w:t>
            </w:r>
          </w:p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 сдачи – письменно и устно по пройденному материалу.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B193B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  <w:r w:rsidR="00F17672">
              <w:rPr>
                <w:rFonts w:ascii="Times New Roman" w:hAnsi="Times New Roman" w:cs="Times New Roman"/>
                <w:caps/>
                <w:sz w:val="24"/>
                <w:szCs w:val="24"/>
              </w:rPr>
              <w:t>0</w:t>
            </w:r>
          </w:p>
        </w:tc>
      </w:tr>
      <w:tr w:rsidR="007B193B" w:rsidRPr="007B193B" w:rsidTr="00946AA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color w:val="943634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943634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caps/>
                <w:color w:val="943634"/>
                <w:sz w:val="24"/>
                <w:szCs w:val="24"/>
                <w:lang w:val="kk-KZ"/>
              </w:rPr>
              <w:t>100</w:t>
            </w:r>
          </w:p>
        </w:tc>
      </w:tr>
      <w:tr w:rsidR="00F17672" w:rsidRPr="007B193B" w:rsidTr="00946AAD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672" w:rsidRPr="007B193B" w:rsidRDefault="00F17672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72" w:rsidRPr="00F17672" w:rsidRDefault="00F17672" w:rsidP="007B193B">
            <w:pPr>
              <w:spacing w:after="0" w:line="240" w:lineRule="auto"/>
              <w:rPr>
                <w:rFonts w:ascii="Times New Roman" w:hAnsi="Times New Roman" w:cs="Times New Roman"/>
                <w:color w:val="943634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943634"/>
                <w:sz w:val="24"/>
                <w:szCs w:val="24"/>
                <w:lang w:val="en-US"/>
              </w:rPr>
              <w:t>Middle Term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72" w:rsidRPr="007B193B" w:rsidRDefault="00F17672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72" w:rsidRPr="007B193B" w:rsidRDefault="00F17672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94363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color w:val="943634"/>
                <w:sz w:val="24"/>
                <w:szCs w:val="24"/>
                <w:lang w:val="kk-KZ"/>
              </w:rPr>
              <w:t>100</w:t>
            </w:r>
          </w:p>
        </w:tc>
      </w:tr>
      <w:tr w:rsidR="007B193B" w:rsidRPr="007B193B" w:rsidTr="00946AA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7B193B" w:rsidRPr="007B193B" w:rsidTr="00946AAD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 xml:space="preserve"> 8. Налоговое право как раздел финансового права. Налоговая деятельность государства.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7B193B" w:rsidRPr="007B193B" w:rsidTr="00946AA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(лабораторное) занятие 8</w:t>
            </w:r>
            <w:r w:rsidRPr="007B193B">
              <w:rPr>
                <w:rStyle w:val="60"/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</w:t>
            </w:r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>Налог как правовая категория. Налоговая система РК.  Предмет и источники налогового права.</w:t>
            </w:r>
          </w:p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Налоговое правоотношение. Виды налогов.  Изменение срока уплаты налога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7B193B" w:rsidRPr="007B193B" w:rsidTr="00946AAD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СРСП 3. Финансовое </w:t>
            </w:r>
            <w:proofErr w:type="gramStart"/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>правоотношения</w:t>
            </w:r>
            <w:proofErr w:type="gramEnd"/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возникающие в сфере формирования национального фонда Форма сдачи - реферат</w:t>
            </w: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F17672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7B193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  <w:r w:rsidR="00F17672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9</w:t>
            </w:r>
          </w:p>
        </w:tc>
      </w:tr>
      <w:tr w:rsidR="007B193B" w:rsidRPr="007B193B" w:rsidTr="00946AAD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 xml:space="preserve"> 9. Банковское  право как раздел финансового права. Банковская деятельность.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7B193B" w:rsidRPr="007B193B" w:rsidTr="00946AA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(лабораторное) занятие 9.</w:t>
            </w:r>
            <w:r w:rsidRPr="007B193B">
              <w:rPr>
                <w:rStyle w:val="60"/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>Банковское право как раздел финансового права.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регулирование банковских операций</w:t>
            </w:r>
          </w:p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Виды, особенности и принципы банковских продуктов.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7B193B" w:rsidRPr="007B193B" w:rsidTr="00946AAD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 xml:space="preserve"> 10. Правовые основы страхования. Страховая деятельность.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7B193B" w:rsidRPr="007B193B" w:rsidTr="00946AA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(лабораторное) занятие 10.</w:t>
            </w:r>
            <w:r w:rsidRPr="007B193B">
              <w:rPr>
                <w:rStyle w:val="60"/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>Общая характеристика страхования и организации</w:t>
            </w:r>
          </w:p>
          <w:p w:rsidR="007B193B" w:rsidRPr="007B193B" w:rsidRDefault="007B193B" w:rsidP="007B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>страхового дела в РК.</w:t>
            </w:r>
          </w:p>
          <w:p w:rsidR="007B193B" w:rsidRPr="007B193B" w:rsidRDefault="007B193B" w:rsidP="007B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страхования. Юридические основы </w:t>
            </w:r>
            <w:proofErr w:type="gramStart"/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обязательного</w:t>
            </w:r>
            <w:proofErr w:type="gramEnd"/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личного и</w:t>
            </w:r>
          </w:p>
          <w:p w:rsidR="007B193B" w:rsidRPr="007B193B" w:rsidRDefault="007B193B" w:rsidP="007B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>имущественного страхования.</w:t>
            </w:r>
          </w:p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регулирование и надзор в сфере страхового дела.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7B193B" w:rsidRPr="007B193B" w:rsidTr="00946AAD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4.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 xml:space="preserve"> Банковская деятельность и </w:t>
            </w: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валютное регулирование в РК: понятие и основные направления, меры валютных организаций.   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B193B" w:rsidRPr="007B193B" w:rsidRDefault="007B193B" w:rsidP="007B193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>Форма сдач</w:t>
            </w:r>
            <w:proofErr w:type="gramStart"/>
            <w:r w:rsidRPr="007B193B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7B193B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письменно.</w:t>
            </w:r>
          </w:p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F17672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7B193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  <w:r w:rsidR="00F17672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9</w:t>
            </w:r>
          </w:p>
        </w:tc>
      </w:tr>
      <w:tr w:rsidR="007B193B" w:rsidRPr="007B193B" w:rsidTr="00946AAD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 xml:space="preserve"> 11. Правовые основы валютного регулирования в РК.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7B193B" w:rsidRPr="007B193B" w:rsidTr="00946AAD">
        <w:trPr>
          <w:trHeight w:val="199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(лабораторное) занятие 11.</w:t>
            </w:r>
            <w:r w:rsidRPr="007B193B">
              <w:rPr>
                <w:rStyle w:val="60"/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>Валюта и валютные ценности.</w:t>
            </w:r>
          </w:p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валютного регулирования. Правила осуществления валютных операций на территории РК. Сущность и механизм валютного контроля. Органы валютного регулирования и валютного контроля.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7B193B" w:rsidRPr="007B193B" w:rsidTr="00946AAD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 xml:space="preserve"> 12. Управление в области государственных финансов.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7B193B" w:rsidRPr="007B193B" w:rsidTr="00946AA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(лабораторное) занятие 12.</w:t>
            </w:r>
            <w:r w:rsidRPr="007B193B">
              <w:rPr>
                <w:rStyle w:val="60"/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>Управление в области государственных финансов.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Уполномоченный орган в области управления финансов.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7B193B" w:rsidRPr="007B193B" w:rsidTr="00946AAD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 xml:space="preserve"> 13. Правовые основы финансового планирования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7B193B" w:rsidRPr="007B193B" w:rsidTr="00946AA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(лабораторное) занятие 13.</w:t>
            </w:r>
            <w:r w:rsidRPr="007B193B">
              <w:rPr>
                <w:rStyle w:val="60"/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>Правовые основы финансового планирования.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Понятие финансового планирования. Финансовый период.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7B193B" w:rsidRPr="007B193B" w:rsidTr="00946AAD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 xml:space="preserve">                            </w:t>
            </w:r>
          </w:p>
        </w:tc>
      </w:tr>
      <w:tr w:rsidR="007B193B" w:rsidRPr="007B193B" w:rsidTr="00946AAD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 xml:space="preserve"> 14. Правовое регулирование государственного финансового контроля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7B193B" w:rsidRPr="007B193B" w:rsidTr="00946AA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(лабораторное) занятие 14.</w:t>
            </w:r>
            <w:r w:rsidRPr="007B193B">
              <w:rPr>
                <w:rStyle w:val="60"/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>Понятие финансового контроля как предмета финансового права.</w:t>
            </w:r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Виды и методы финансового контроля.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7B193B" w:rsidRPr="007B193B" w:rsidTr="00946AAD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7B193B" w:rsidRPr="007B193B" w:rsidTr="00946AAD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 xml:space="preserve"> 15. Правовое регулирование финансово – правовой ответственности.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7B193B" w:rsidRPr="007B193B" w:rsidTr="00946AA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(лабораторное) занятие 15.</w:t>
            </w:r>
            <w:r w:rsidRPr="007B193B">
              <w:rPr>
                <w:rStyle w:val="60"/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7B193B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финансово – правовой ответственности.</w:t>
            </w:r>
            <w:r w:rsidRPr="007B19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7B193B">
              <w:rPr>
                <w:rFonts w:ascii="Times New Roman" w:eastAsia="Calibri" w:hAnsi="Times New Roman" w:cs="Times New Roman"/>
                <w:sz w:val="24"/>
                <w:szCs w:val="24"/>
              </w:rPr>
              <w:t>Виды юридической ответственности за нарушения финансового законодательства. Ответственность за нарушения налогового законодательства. Ответственность за нарушения бюджетного законодательства.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7B193B" w:rsidRPr="007B193B" w:rsidTr="00946AA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Контрольная работа</w:t>
            </w:r>
          </w:p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B1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 сдачи – письменно и устно по пройденному материалу.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F17672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7B193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  <w:r w:rsidR="00F17672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0</w:t>
            </w:r>
          </w:p>
        </w:tc>
      </w:tr>
      <w:tr w:rsidR="007B193B" w:rsidRPr="007B193B" w:rsidTr="00946AA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</w:pPr>
            <w:r w:rsidRPr="007B193B"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  <w:t>РУБЕЖНЫЙ КОНТРОЛЬ № 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943634"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caps/>
                <w:color w:val="943634"/>
                <w:sz w:val="24"/>
                <w:szCs w:val="24"/>
                <w:lang w:val="kk-KZ"/>
              </w:rPr>
              <w:t>100</w:t>
            </w:r>
          </w:p>
        </w:tc>
      </w:tr>
      <w:tr w:rsidR="007B193B" w:rsidRPr="007B193B" w:rsidTr="00946AAD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Оценка  текущей успеваемости (РК1+РК2)/2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8C01C9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3</w:t>
            </w:r>
            <w:r w:rsidR="007B193B" w:rsidRPr="007B193B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00</w:t>
            </w:r>
          </w:p>
        </w:tc>
      </w:tr>
      <w:tr w:rsidR="007B193B" w:rsidRPr="007B193B" w:rsidTr="00946AAD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7B193B" w:rsidRPr="007B193B" w:rsidTr="00946AAD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9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Итоговая оценка по дисциплине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7B193B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3B" w:rsidRPr="007B193B" w:rsidRDefault="008C01C9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4</w:t>
            </w:r>
            <w:r w:rsidR="007B193B" w:rsidRPr="007B193B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00</w:t>
            </w:r>
          </w:p>
        </w:tc>
      </w:tr>
    </w:tbl>
    <w:p w:rsidR="00B332E0" w:rsidRPr="007B193B" w:rsidRDefault="00B332E0" w:rsidP="007B19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2E0" w:rsidRPr="007B193B" w:rsidRDefault="00B332E0" w:rsidP="007B193B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B193B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B332E0" w:rsidRPr="007B193B" w:rsidRDefault="00B332E0" w:rsidP="007B193B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332E0" w:rsidRPr="007B193B" w:rsidRDefault="00B332E0" w:rsidP="007B193B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B193B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B332E0" w:rsidRPr="007B193B" w:rsidRDefault="00B332E0" w:rsidP="007B1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 xml:space="preserve">1. Вострикова, Л.Г.. Финансовое право.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>., 2006</w:t>
      </w:r>
    </w:p>
    <w:p w:rsidR="00B332E0" w:rsidRPr="007B193B" w:rsidRDefault="00B332E0" w:rsidP="007B1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>2</w:t>
      </w:r>
      <w:r w:rsidRPr="007B193B">
        <w:rPr>
          <w:rFonts w:ascii="Times New Roman" w:hAnsi="Times New Roman" w:cs="Times New Roman"/>
          <w:b/>
          <w:sz w:val="24"/>
          <w:szCs w:val="24"/>
        </w:rPr>
        <w:t>.</w:t>
      </w:r>
      <w:r w:rsidRPr="007B193B">
        <w:rPr>
          <w:rFonts w:ascii="Times New Roman" w:hAnsi="Times New Roman" w:cs="Times New Roman"/>
          <w:sz w:val="24"/>
          <w:szCs w:val="24"/>
        </w:rPr>
        <w:t xml:space="preserve"> Грачева, Е.Ю.. Финансовое право.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>., 2001</w:t>
      </w:r>
    </w:p>
    <w:p w:rsidR="00B332E0" w:rsidRPr="008C01C9" w:rsidRDefault="00B332E0" w:rsidP="008C01C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C01C9">
        <w:rPr>
          <w:rFonts w:ascii="Times New Roman" w:hAnsi="Times New Roman" w:cs="Times New Roman"/>
        </w:rPr>
        <w:t>3.</w:t>
      </w:r>
      <w:r w:rsidRPr="008C01C9">
        <w:rPr>
          <w:rFonts w:ascii="Times New Roman" w:hAnsi="Times New Roman" w:cs="Times New Roman"/>
          <w:b/>
        </w:rPr>
        <w:t xml:space="preserve"> </w:t>
      </w:r>
      <w:r w:rsidR="008C01C9" w:rsidRPr="008C01C9">
        <w:rPr>
          <w:rStyle w:val="a8"/>
          <w:rFonts w:ascii="Times New Roman" w:hAnsi="Times New Roman" w:cs="Times New Roman"/>
          <w:b w:val="0"/>
        </w:rPr>
        <w:t xml:space="preserve">Порохов Е.В. Теория и практика налогового права Республики Казахстан: основные проблемы. – </w:t>
      </w:r>
      <w:proofErr w:type="spellStart"/>
      <w:r w:rsidR="008C01C9" w:rsidRPr="008C01C9">
        <w:rPr>
          <w:rStyle w:val="a8"/>
          <w:rFonts w:ascii="Times New Roman" w:hAnsi="Times New Roman" w:cs="Times New Roman"/>
          <w:b w:val="0"/>
        </w:rPr>
        <w:t>Алматы</w:t>
      </w:r>
      <w:proofErr w:type="spellEnd"/>
      <w:r w:rsidR="008C01C9" w:rsidRPr="008C01C9">
        <w:rPr>
          <w:rStyle w:val="a8"/>
          <w:rFonts w:ascii="Times New Roman" w:hAnsi="Times New Roman" w:cs="Times New Roman"/>
          <w:b w:val="0"/>
        </w:rPr>
        <w:t xml:space="preserve">: ТОО “Налоговый эксперт”, 2009. – 456 </w:t>
      </w:r>
      <w:proofErr w:type="gramStart"/>
      <w:r w:rsidR="008C01C9" w:rsidRPr="008C01C9">
        <w:rPr>
          <w:rStyle w:val="a8"/>
          <w:rFonts w:ascii="Times New Roman" w:hAnsi="Times New Roman" w:cs="Times New Roman"/>
          <w:b w:val="0"/>
        </w:rPr>
        <w:t>с</w:t>
      </w:r>
      <w:proofErr w:type="gramEnd"/>
      <w:r w:rsidR="008C01C9" w:rsidRPr="008C01C9">
        <w:rPr>
          <w:rStyle w:val="a8"/>
          <w:rFonts w:ascii="Times New Roman" w:hAnsi="Times New Roman" w:cs="Times New Roman"/>
          <w:b w:val="0"/>
        </w:rPr>
        <w:t>.</w:t>
      </w:r>
    </w:p>
    <w:p w:rsidR="00B332E0" w:rsidRPr="007B193B" w:rsidRDefault="00B332E0" w:rsidP="007B1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 xml:space="preserve">4.  Карасева, М.В.. Финансовое право.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 xml:space="preserve">., 2000 </w:t>
      </w:r>
    </w:p>
    <w:p w:rsidR="00B332E0" w:rsidRPr="008C01C9" w:rsidRDefault="00B332E0" w:rsidP="008C01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hyperlink r:id="rId4" w:tgtFrame="_blank" w:history="1">
        <w:proofErr w:type="spellStart"/>
        <w:r w:rsidR="008C01C9" w:rsidRPr="008C01C9">
          <w:rPr>
            <w:rStyle w:val="a9"/>
            <w:rFonts w:ascii="Times New Roman" w:hAnsi="Times New Roman" w:cs="Times New Roman"/>
            <w:color w:val="000000" w:themeColor="text1"/>
            <w:u w:val="none"/>
          </w:rPr>
          <w:t>Беседкина</w:t>
        </w:r>
        <w:proofErr w:type="spellEnd"/>
        <w:r w:rsidR="008C01C9" w:rsidRPr="008C01C9">
          <w:rPr>
            <w:rStyle w:val="a9"/>
            <w:rFonts w:ascii="Times New Roman" w:hAnsi="Times New Roman" w:cs="Times New Roman"/>
            <w:color w:val="000000" w:themeColor="text1"/>
            <w:u w:val="none"/>
          </w:rPr>
          <w:t xml:space="preserve"> Н.И. </w:t>
        </w:r>
        <w:r w:rsidR="008C01C9" w:rsidRPr="008C01C9">
          <w:rPr>
            <w:rStyle w:val="a9"/>
            <w:rFonts w:ascii="Times New Roman" w:hAnsi="Times New Roman" w:cs="Times New Roman"/>
            <w:bCs/>
            <w:color w:val="000000" w:themeColor="text1"/>
            <w:u w:val="none"/>
          </w:rPr>
          <w:t>Инвестиционное</w:t>
        </w:r>
        <w:r w:rsidR="008C01C9" w:rsidRPr="008C01C9">
          <w:rPr>
            <w:rStyle w:val="a9"/>
            <w:rFonts w:ascii="Times New Roman" w:hAnsi="Times New Roman" w:cs="Times New Roman"/>
            <w:color w:val="000000" w:themeColor="text1"/>
            <w:u w:val="none"/>
          </w:rPr>
          <w:t xml:space="preserve"> </w:t>
        </w:r>
        <w:r w:rsidR="008C01C9" w:rsidRPr="008C01C9">
          <w:rPr>
            <w:rStyle w:val="a9"/>
            <w:rFonts w:ascii="Times New Roman" w:hAnsi="Times New Roman" w:cs="Times New Roman"/>
            <w:bCs/>
            <w:color w:val="000000" w:themeColor="text1"/>
            <w:u w:val="none"/>
          </w:rPr>
          <w:t>право</w:t>
        </w:r>
      </w:hyperlink>
      <w:r w:rsidR="008C01C9" w:rsidRPr="008C01C9">
        <w:rPr>
          <w:rFonts w:ascii="Times New Roman" w:hAnsi="Times New Roman" w:cs="Times New Roman"/>
          <w:color w:val="000000" w:themeColor="text1"/>
        </w:rPr>
        <w:t xml:space="preserve">. </w:t>
      </w:r>
      <w:r w:rsidR="008C01C9" w:rsidRPr="008C01C9">
        <w:rPr>
          <w:rFonts w:ascii="Times New Roman" w:hAnsi="Times New Roman" w:cs="Times New Roman"/>
          <w:bCs/>
          <w:color w:val="000000" w:themeColor="text1"/>
        </w:rPr>
        <w:t>Учебник</w:t>
      </w:r>
      <w:r w:rsidR="008C01C9" w:rsidRPr="008C01C9">
        <w:rPr>
          <w:rFonts w:ascii="Times New Roman" w:hAnsi="Times New Roman" w:cs="Times New Roman"/>
          <w:color w:val="000000" w:themeColor="text1"/>
        </w:rPr>
        <w:t xml:space="preserve"> для </w:t>
      </w:r>
      <w:proofErr w:type="spellStart"/>
      <w:r w:rsidR="008C01C9" w:rsidRPr="008C01C9">
        <w:rPr>
          <w:rFonts w:ascii="Times New Roman" w:hAnsi="Times New Roman" w:cs="Times New Roman"/>
          <w:color w:val="000000" w:themeColor="text1"/>
        </w:rPr>
        <w:t>бакалавриата</w:t>
      </w:r>
      <w:proofErr w:type="spellEnd"/>
      <w:r w:rsidR="008C01C9" w:rsidRPr="008C01C9">
        <w:rPr>
          <w:rFonts w:ascii="Times New Roman" w:hAnsi="Times New Roman" w:cs="Times New Roman"/>
          <w:color w:val="000000" w:themeColor="text1"/>
        </w:rPr>
        <w:t xml:space="preserve"> и магистратуры / А. А. Овчинников [и др.]. — 3-е изд., </w:t>
      </w:r>
      <w:proofErr w:type="spellStart"/>
      <w:r w:rsidR="008C01C9" w:rsidRPr="008C01C9">
        <w:rPr>
          <w:rFonts w:ascii="Times New Roman" w:hAnsi="Times New Roman" w:cs="Times New Roman"/>
          <w:color w:val="000000" w:themeColor="text1"/>
        </w:rPr>
        <w:t>перераб</w:t>
      </w:r>
      <w:proofErr w:type="spellEnd"/>
      <w:r w:rsidR="008C01C9" w:rsidRPr="008C01C9">
        <w:rPr>
          <w:rFonts w:ascii="Times New Roman" w:hAnsi="Times New Roman" w:cs="Times New Roman"/>
          <w:color w:val="000000" w:themeColor="text1"/>
        </w:rPr>
        <w:t xml:space="preserve">. и доп. — М.: Издательство </w:t>
      </w:r>
      <w:proofErr w:type="spellStart"/>
      <w:r w:rsidR="008C01C9" w:rsidRPr="008C01C9">
        <w:rPr>
          <w:rFonts w:ascii="Times New Roman" w:hAnsi="Times New Roman" w:cs="Times New Roman"/>
          <w:color w:val="000000" w:themeColor="text1"/>
        </w:rPr>
        <w:t>Юрайт</w:t>
      </w:r>
      <w:proofErr w:type="spellEnd"/>
      <w:r w:rsidR="008C01C9" w:rsidRPr="008C01C9">
        <w:rPr>
          <w:rFonts w:ascii="Times New Roman" w:hAnsi="Times New Roman" w:cs="Times New Roman"/>
          <w:color w:val="000000" w:themeColor="text1"/>
        </w:rPr>
        <w:t>, 2015.</w:t>
      </w:r>
    </w:p>
    <w:p w:rsidR="00B332E0" w:rsidRPr="008C01C9" w:rsidRDefault="00B332E0" w:rsidP="007B193B">
      <w:pPr>
        <w:tabs>
          <w:tab w:val="left" w:pos="435"/>
          <w:tab w:val="center" w:pos="10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8C01C9">
        <w:rPr>
          <w:rFonts w:ascii="Times New Roman" w:hAnsi="Times New Roman" w:cs="Times New Roman"/>
          <w:sz w:val="24"/>
          <w:szCs w:val="24"/>
        </w:rPr>
        <w:t>Абжанов</w:t>
      </w:r>
      <w:proofErr w:type="spellEnd"/>
      <w:r w:rsidR="008C01C9">
        <w:rPr>
          <w:rFonts w:ascii="Times New Roman" w:hAnsi="Times New Roman" w:cs="Times New Roman"/>
          <w:sz w:val="24"/>
          <w:szCs w:val="24"/>
        </w:rPr>
        <w:t xml:space="preserve"> Д. Банковское право (Общая и особенная часть). 2007. 417 </w:t>
      </w:r>
      <w:proofErr w:type="gramStart"/>
      <w:r w:rsidR="008C01C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C01C9">
        <w:rPr>
          <w:rFonts w:ascii="Times New Roman" w:hAnsi="Times New Roman" w:cs="Times New Roman"/>
          <w:sz w:val="24"/>
          <w:szCs w:val="24"/>
        </w:rPr>
        <w:t>.</w:t>
      </w:r>
    </w:p>
    <w:p w:rsidR="00B332E0" w:rsidRPr="007B193B" w:rsidRDefault="00B332E0" w:rsidP="007B1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 xml:space="preserve">7  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Найманбаева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 xml:space="preserve">, С. С. Финансовое право.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>, 2005</w:t>
      </w:r>
    </w:p>
    <w:p w:rsidR="00B332E0" w:rsidRPr="007B193B" w:rsidRDefault="00B332E0" w:rsidP="007B193B">
      <w:pPr>
        <w:tabs>
          <w:tab w:val="left" w:pos="210"/>
          <w:tab w:val="center" w:pos="10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>8. Савин А.Ю.Финансовое право.-</w:t>
      </w:r>
      <w:r w:rsidRPr="007B193B">
        <w:rPr>
          <w:rFonts w:ascii="Times New Roman" w:hAnsi="Times New Roman" w:cs="Times New Roman"/>
          <w:sz w:val="24"/>
          <w:szCs w:val="24"/>
        </w:rPr>
        <w:tab/>
        <w:t>М., 1997</w:t>
      </w:r>
    </w:p>
    <w:p w:rsidR="00B332E0" w:rsidRPr="007B193B" w:rsidRDefault="00B332E0" w:rsidP="007B1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 xml:space="preserve">9. Финансовое право Республики Казахстан.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 xml:space="preserve">, 2002 </w:t>
      </w:r>
    </w:p>
    <w:p w:rsidR="00B332E0" w:rsidRPr="007B193B" w:rsidRDefault="00B332E0" w:rsidP="007B1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 xml:space="preserve">10. Худяков, А.И.. Основы теории финансового права.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>, 1995</w:t>
      </w:r>
    </w:p>
    <w:p w:rsidR="00B332E0" w:rsidRPr="007B193B" w:rsidRDefault="00B332E0" w:rsidP="007B1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 xml:space="preserve">11.Шумилов, В.М.. Международное финансовое право.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 xml:space="preserve">., 2005 </w:t>
      </w:r>
    </w:p>
    <w:p w:rsidR="00B332E0" w:rsidRPr="007B193B" w:rsidRDefault="00B332E0" w:rsidP="007B1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>12.Финансовое право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>, 2007</w:t>
      </w:r>
    </w:p>
    <w:p w:rsidR="00B332E0" w:rsidRPr="007B193B" w:rsidRDefault="00B332E0" w:rsidP="007B1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 xml:space="preserve"> 13.Финансовое право.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>, 2010</w:t>
      </w:r>
    </w:p>
    <w:p w:rsidR="00B332E0" w:rsidRPr="007B193B" w:rsidRDefault="00B332E0" w:rsidP="007B1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 xml:space="preserve">14. Финансовое право.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>, 2011</w:t>
      </w:r>
    </w:p>
    <w:p w:rsidR="00B332E0" w:rsidRPr="007B193B" w:rsidRDefault="00B332E0" w:rsidP="007B1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 xml:space="preserve">15. </w:t>
      </w:r>
      <w:r w:rsidRPr="007B193B">
        <w:rPr>
          <w:rFonts w:ascii="Times New Roman" w:eastAsia="Calibri" w:hAnsi="Times New Roman" w:cs="Times New Roman"/>
          <w:color w:val="000000"/>
          <w:sz w:val="24"/>
          <w:szCs w:val="24"/>
        </w:rPr>
        <w:t>Кодекс Республики Казахстан от 10 декабря 2008 года № 99-IV «О налогах и других обязательных платежах в бюджет» (Налоговый кодекс) (с изменениями и дополнениями по состоянию на 03.07.2013 г.)</w:t>
      </w:r>
    </w:p>
    <w:p w:rsidR="00B332E0" w:rsidRPr="007B193B" w:rsidRDefault="00B332E0" w:rsidP="007B1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93B">
        <w:rPr>
          <w:rFonts w:ascii="Times New Roman" w:eastAsia="Calibri" w:hAnsi="Times New Roman" w:cs="Times New Roman"/>
          <w:color w:val="000000"/>
          <w:sz w:val="24"/>
          <w:szCs w:val="24"/>
        </w:rPr>
        <w:t>16. Бюджетный кодекс Республики Казахстан от 4 декабря 2008 года № 95-IV (с изменениями и дополнениями по состоянию на 04.07.2013 г.)</w:t>
      </w:r>
    </w:p>
    <w:p w:rsidR="00B332E0" w:rsidRPr="007B193B" w:rsidRDefault="00B332E0" w:rsidP="007B19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93B">
        <w:rPr>
          <w:rFonts w:ascii="Times New Roman" w:eastAsia="Calibri" w:hAnsi="Times New Roman" w:cs="Times New Roman"/>
          <w:color w:val="000000"/>
          <w:sz w:val="24"/>
          <w:szCs w:val="24"/>
        </w:rPr>
        <w:t>17. Закон Республики Казахстан от 31 августа 1995 года № 2444 «О банках и банковской деятельности в Республике Казахстан» (с изменениями и дополнениями по состоянию на 03.07.2013 г.).</w:t>
      </w:r>
    </w:p>
    <w:p w:rsidR="00B332E0" w:rsidRPr="007B193B" w:rsidRDefault="00B332E0" w:rsidP="007B1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2E0" w:rsidRPr="007B193B" w:rsidRDefault="00B332E0" w:rsidP="007B193B">
      <w:pPr>
        <w:pStyle w:val="a5"/>
        <w:spacing w:after="0"/>
        <w:ind w:left="0"/>
        <w:jc w:val="center"/>
        <w:rPr>
          <w:b/>
        </w:rPr>
      </w:pPr>
      <w:r w:rsidRPr="007B193B">
        <w:rPr>
          <w:b/>
        </w:rPr>
        <w:t>Дополнительная:</w:t>
      </w:r>
    </w:p>
    <w:p w:rsidR="00B332E0" w:rsidRPr="007B193B" w:rsidRDefault="00B332E0" w:rsidP="007B193B">
      <w:pPr>
        <w:pStyle w:val="a5"/>
        <w:spacing w:after="0"/>
        <w:ind w:left="0"/>
        <w:jc w:val="both"/>
      </w:pPr>
      <w:r w:rsidRPr="007B193B">
        <w:t xml:space="preserve">1. </w:t>
      </w:r>
      <w:proofErr w:type="spellStart"/>
      <w:r w:rsidRPr="007B193B">
        <w:t>Агарков</w:t>
      </w:r>
      <w:proofErr w:type="spellEnd"/>
      <w:r w:rsidRPr="007B193B">
        <w:t>, М.М.. Основы банковского права.- М., 1994</w:t>
      </w:r>
      <w:r w:rsidRPr="007B193B">
        <w:rPr>
          <w:lang w:val="kk-KZ"/>
        </w:rPr>
        <w:tab/>
      </w:r>
    </w:p>
    <w:p w:rsidR="00B332E0" w:rsidRPr="007B193B" w:rsidRDefault="00B332E0" w:rsidP="007B193B">
      <w:pPr>
        <w:pStyle w:val="a5"/>
        <w:spacing w:after="0"/>
        <w:ind w:left="0"/>
        <w:jc w:val="both"/>
      </w:pPr>
      <w:r w:rsidRPr="007B193B">
        <w:t xml:space="preserve">2. Банковское право Республики </w:t>
      </w:r>
      <w:proofErr w:type="spellStart"/>
      <w:r w:rsidRPr="007B193B">
        <w:t>Казахстан</w:t>
      </w:r>
      <w:proofErr w:type="gramStart"/>
      <w:r w:rsidRPr="007B193B">
        <w:t>.-</w:t>
      </w:r>
      <w:proofErr w:type="gramEnd"/>
      <w:r w:rsidRPr="007B193B">
        <w:t>Алматы</w:t>
      </w:r>
      <w:proofErr w:type="spellEnd"/>
      <w:r w:rsidRPr="007B193B">
        <w:t>, 2001</w:t>
      </w:r>
    </w:p>
    <w:p w:rsidR="00B332E0" w:rsidRPr="007B193B" w:rsidRDefault="00B332E0" w:rsidP="007B1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Абжанов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 xml:space="preserve">, Д.К.. Банковское право Республики Казахстан. Общая часть.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 xml:space="preserve">, 2007 </w:t>
      </w:r>
    </w:p>
    <w:p w:rsidR="00B332E0" w:rsidRPr="007B193B" w:rsidRDefault="00B332E0" w:rsidP="007B1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 xml:space="preserve">4. Научные труды Академии финансовой полиции.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 xml:space="preserve">стана, 2003 </w:t>
      </w:r>
    </w:p>
    <w:p w:rsidR="00B332E0" w:rsidRPr="007B193B" w:rsidRDefault="00B332E0" w:rsidP="007B1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 xml:space="preserve">5. Нормативные акты по финансам, налогам, бухгалтерскому учету, страхованию. 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>, 1995</w:t>
      </w:r>
    </w:p>
    <w:p w:rsidR="00B332E0" w:rsidRPr="007B193B" w:rsidRDefault="00B332E0" w:rsidP="007B1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Карагусов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 xml:space="preserve">, Ф. С.. Ценные бумаги и деньги как объекты гражданских прав. - 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 xml:space="preserve">, 2009 </w:t>
      </w:r>
    </w:p>
    <w:p w:rsidR="00B332E0" w:rsidRPr="007B193B" w:rsidRDefault="00B332E0" w:rsidP="007B1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 xml:space="preserve">7. О финансовой и хозяйственной деятельности.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 xml:space="preserve">, 1996 </w:t>
      </w:r>
    </w:p>
    <w:p w:rsidR="00B332E0" w:rsidRPr="007B193B" w:rsidRDefault="00B332E0" w:rsidP="007B1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 xml:space="preserve">8. Научные труды по финансовому праву: современные проблемы предмета, метода и системы финансового права.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>, 2011</w:t>
      </w:r>
    </w:p>
    <w:p w:rsidR="00B332E0" w:rsidRPr="007B193B" w:rsidRDefault="00B332E0" w:rsidP="007B1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 xml:space="preserve">9. Осипов, Е.Б.. Правовая природа банковских договоров.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 xml:space="preserve">, 1997 </w:t>
      </w:r>
    </w:p>
    <w:p w:rsidR="00B332E0" w:rsidRPr="007B193B" w:rsidRDefault="00B332E0" w:rsidP="007B1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 xml:space="preserve">10. Правовое регулирование валютных операций.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>., 1991</w:t>
      </w:r>
    </w:p>
    <w:p w:rsidR="00B332E0" w:rsidRPr="007B193B" w:rsidRDefault="00B332E0" w:rsidP="007B1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>11. Порохов Е.В. Теория и практика налогового права. А., 2009.</w:t>
      </w:r>
    </w:p>
    <w:p w:rsidR="00B332E0" w:rsidRPr="007B193B" w:rsidRDefault="00B332E0" w:rsidP="007B1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sz w:val="24"/>
          <w:szCs w:val="24"/>
        </w:rPr>
        <w:t xml:space="preserve">12. Порохов Е.В. Постатейный научно-практический комментарий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193B">
        <w:rPr>
          <w:rFonts w:ascii="Times New Roman" w:hAnsi="Times New Roman" w:cs="Times New Roman"/>
          <w:sz w:val="24"/>
          <w:szCs w:val="24"/>
        </w:rPr>
        <w:t>налоговому</w:t>
      </w:r>
      <w:proofErr w:type="gramEnd"/>
      <w:r w:rsidRPr="007B193B">
        <w:rPr>
          <w:rFonts w:ascii="Times New Roman" w:hAnsi="Times New Roman" w:cs="Times New Roman"/>
          <w:sz w:val="24"/>
          <w:szCs w:val="24"/>
        </w:rPr>
        <w:t xml:space="preserve"> праву Республики Казахстан. Общая и особенная часть. А., 2006.</w:t>
      </w:r>
    </w:p>
    <w:p w:rsidR="00B332E0" w:rsidRPr="007B193B" w:rsidRDefault="00B332E0" w:rsidP="007B19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332E0" w:rsidRPr="007B193B" w:rsidRDefault="00B332E0" w:rsidP="007B193B">
      <w:pPr>
        <w:spacing w:after="0" w:line="240" w:lineRule="auto"/>
        <w:ind w:firstLine="454"/>
        <w:jc w:val="center"/>
        <w:rPr>
          <w:rFonts w:ascii="Times New Roman" w:hAnsi="Times New Roman" w:cs="Times New Roman"/>
          <w:caps/>
          <w:sz w:val="24"/>
          <w:szCs w:val="24"/>
          <w:lang w:val="kk-KZ"/>
        </w:rPr>
      </w:pPr>
      <w:r w:rsidRPr="007B193B">
        <w:rPr>
          <w:rFonts w:ascii="Times New Roman" w:hAnsi="Times New Roman" w:cs="Times New Roman"/>
          <w:caps/>
          <w:sz w:val="24"/>
          <w:szCs w:val="24"/>
        </w:rPr>
        <w:t xml:space="preserve">АКАДЕМИЧЕСКАЯ </w:t>
      </w:r>
      <w:r w:rsidRPr="007B193B">
        <w:rPr>
          <w:rFonts w:ascii="Times New Roman" w:hAnsi="Times New Roman" w:cs="Times New Roman"/>
          <w:caps/>
          <w:sz w:val="24"/>
          <w:szCs w:val="24"/>
          <w:lang w:val="kk-KZ"/>
        </w:rPr>
        <w:t>Политика курса</w:t>
      </w:r>
    </w:p>
    <w:p w:rsidR="00B332E0" w:rsidRPr="007B193B" w:rsidRDefault="00B332E0" w:rsidP="007B193B">
      <w:pPr>
        <w:spacing w:after="0" w:line="240" w:lineRule="auto"/>
        <w:ind w:firstLine="45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B332E0" w:rsidRPr="007B193B" w:rsidRDefault="00B332E0" w:rsidP="007B193B">
      <w:pPr>
        <w:pStyle w:val="2"/>
        <w:spacing w:after="0" w:line="240" w:lineRule="auto"/>
        <w:ind w:firstLine="426"/>
        <w:jc w:val="both"/>
        <w:rPr>
          <w:sz w:val="24"/>
          <w:szCs w:val="24"/>
        </w:rPr>
      </w:pPr>
      <w:r w:rsidRPr="007B193B">
        <w:rPr>
          <w:sz w:val="24"/>
          <w:szCs w:val="24"/>
        </w:rPr>
        <w:t xml:space="preserve"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</w:t>
      </w:r>
      <w:r w:rsidRPr="007B193B">
        <w:rPr>
          <w:sz w:val="24"/>
          <w:szCs w:val="24"/>
        </w:rPr>
        <w:lastRenderedPageBreak/>
        <w:t>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B332E0" w:rsidRPr="007B193B" w:rsidRDefault="00B332E0" w:rsidP="007B19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caps/>
          <w:sz w:val="24"/>
          <w:szCs w:val="24"/>
        </w:rPr>
        <w:t>б</w:t>
      </w:r>
      <w:r w:rsidRPr="007B193B">
        <w:rPr>
          <w:rFonts w:ascii="Times New Roman" w:hAnsi="Times New Roman" w:cs="Times New Roman"/>
          <w:sz w:val="24"/>
          <w:szCs w:val="24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7B193B">
        <w:rPr>
          <w:rFonts w:ascii="Times New Roman" w:hAnsi="Times New Roman" w:cs="Times New Roman"/>
          <w:sz w:val="24"/>
          <w:szCs w:val="24"/>
        </w:rPr>
        <w:t>Интранет</w:t>
      </w:r>
      <w:proofErr w:type="spellEnd"/>
      <w:r w:rsidRPr="007B193B">
        <w:rPr>
          <w:rFonts w:ascii="Times New Roman" w:hAnsi="Times New Roman" w:cs="Times New Roman"/>
          <w:sz w:val="24"/>
          <w:szCs w:val="24"/>
        </w:rPr>
        <w:t>, пользовании шпаргалками, получит итоговую оценку «</w:t>
      </w:r>
      <w:r w:rsidRPr="007B193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B193B">
        <w:rPr>
          <w:rFonts w:ascii="Times New Roman" w:hAnsi="Times New Roman" w:cs="Times New Roman"/>
          <w:sz w:val="24"/>
          <w:szCs w:val="24"/>
        </w:rPr>
        <w:t>».</w:t>
      </w:r>
    </w:p>
    <w:p w:rsidR="00B332E0" w:rsidRPr="007B193B" w:rsidRDefault="00B332E0" w:rsidP="007B19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93B">
        <w:rPr>
          <w:rFonts w:ascii="Times New Roman" w:hAnsi="Times New Roman" w:cs="Times New Roman"/>
          <w:caps/>
          <w:sz w:val="24"/>
          <w:szCs w:val="24"/>
        </w:rPr>
        <w:t>З</w:t>
      </w:r>
      <w:r w:rsidRPr="007B193B">
        <w:rPr>
          <w:rFonts w:ascii="Times New Roman" w:hAnsi="Times New Roman" w:cs="Times New Roman"/>
          <w:sz w:val="24"/>
          <w:szCs w:val="24"/>
        </w:rPr>
        <w:t>а консультациями по выполнению самостоятельных работ</w:t>
      </w:r>
      <w:r w:rsidRPr="007B193B">
        <w:rPr>
          <w:rFonts w:ascii="Times New Roman" w:hAnsi="Times New Roman" w:cs="Times New Roman"/>
          <w:caps/>
          <w:sz w:val="24"/>
          <w:szCs w:val="24"/>
        </w:rPr>
        <w:t xml:space="preserve"> (СРС), </w:t>
      </w:r>
      <w:r w:rsidRPr="007B193B">
        <w:rPr>
          <w:rFonts w:ascii="Times New Roman" w:hAnsi="Times New Roman" w:cs="Times New Roman"/>
          <w:sz w:val="24"/>
          <w:szCs w:val="24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 w:rsidRPr="007B193B">
        <w:rPr>
          <w:rFonts w:ascii="Times New Roman" w:hAnsi="Times New Roman" w:cs="Times New Roman"/>
          <w:sz w:val="24"/>
          <w:szCs w:val="24"/>
        </w:rPr>
        <w:t>офис-часов</w:t>
      </w:r>
      <w:proofErr w:type="spellEnd"/>
      <w:proofErr w:type="gramEnd"/>
      <w:r w:rsidRPr="007B193B">
        <w:rPr>
          <w:rFonts w:ascii="Times New Roman" w:hAnsi="Times New Roman" w:cs="Times New Roman"/>
          <w:sz w:val="24"/>
          <w:szCs w:val="24"/>
        </w:rPr>
        <w:t>.</w:t>
      </w:r>
    </w:p>
    <w:p w:rsidR="00B332E0" w:rsidRPr="007B193B" w:rsidRDefault="00B332E0" w:rsidP="007B19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045"/>
        <w:gridCol w:w="1991"/>
        <w:gridCol w:w="1652"/>
        <w:gridCol w:w="3882"/>
      </w:tblGrid>
      <w:tr w:rsidR="00B332E0" w:rsidRPr="007B193B" w:rsidTr="00D665D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%-</w:t>
            </w:r>
            <w:proofErr w:type="spellStart"/>
            <w:r w:rsidRPr="007B193B">
              <w:rPr>
                <w:rStyle w:val="s00"/>
                <w:sz w:val="24"/>
                <w:szCs w:val="24"/>
              </w:rPr>
              <w:t>ное</w:t>
            </w:r>
            <w:proofErr w:type="spellEnd"/>
            <w:r w:rsidRPr="007B193B">
              <w:rPr>
                <w:rStyle w:val="s00"/>
                <w:sz w:val="24"/>
                <w:szCs w:val="24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Оценка по традиционной системе</w:t>
            </w:r>
          </w:p>
        </w:tc>
      </w:tr>
      <w:tr w:rsidR="00B332E0" w:rsidRPr="007B193B" w:rsidTr="00D665D7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193B">
              <w:rPr>
                <w:rStyle w:val="s00"/>
                <w:sz w:val="24"/>
                <w:szCs w:val="24"/>
              </w:rPr>
              <w:t>Отлично</w:t>
            </w:r>
          </w:p>
        </w:tc>
      </w:tr>
      <w:tr w:rsidR="00B332E0" w:rsidRPr="007B193B" w:rsidTr="00D665D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2E0" w:rsidRPr="007B193B" w:rsidTr="00D665D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Style w:val="s00"/>
                <w:sz w:val="24"/>
                <w:szCs w:val="24"/>
                <w:lang w:val="kk-KZ"/>
              </w:rPr>
            </w:pPr>
            <w:r w:rsidRPr="007B193B">
              <w:rPr>
                <w:rStyle w:val="s00"/>
                <w:sz w:val="24"/>
                <w:szCs w:val="24"/>
              </w:rPr>
              <w:t>Хорошо</w:t>
            </w:r>
          </w:p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32E0" w:rsidRPr="007B193B" w:rsidTr="00D665D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2E0" w:rsidRPr="007B193B" w:rsidTr="00D665D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2E0" w:rsidRPr="007B193B" w:rsidTr="00D665D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Style w:val="s00"/>
                <w:sz w:val="24"/>
                <w:szCs w:val="24"/>
                <w:lang w:val="kk-KZ"/>
              </w:rPr>
            </w:pPr>
            <w:r w:rsidRPr="007B193B">
              <w:rPr>
                <w:rStyle w:val="s00"/>
                <w:sz w:val="24"/>
                <w:szCs w:val="24"/>
              </w:rPr>
              <w:t>Удовлетворительно</w:t>
            </w:r>
          </w:p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332E0" w:rsidRPr="007B193B" w:rsidTr="00D665D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2E0" w:rsidRPr="007B193B" w:rsidTr="00D665D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2E0" w:rsidRPr="007B193B" w:rsidTr="00D665D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2E0" w:rsidRPr="007B193B" w:rsidTr="00D665D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2E0" w:rsidRPr="007B193B" w:rsidTr="00D665D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B">
              <w:rPr>
                <w:rStyle w:val="s00"/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193B">
              <w:rPr>
                <w:rStyle w:val="s00"/>
                <w:sz w:val="24"/>
                <w:szCs w:val="24"/>
              </w:rPr>
              <w:t>Неудовлетворительно</w:t>
            </w:r>
          </w:p>
        </w:tc>
      </w:tr>
      <w:tr w:rsidR="00B332E0" w:rsidRPr="007B193B" w:rsidTr="00D665D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B193B">
              <w:rPr>
                <w:sz w:val="24"/>
                <w:szCs w:val="24"/>
                <w:lang w:val="en-US"/>
              </w:rPr>
              <w:t xml:space="preserve">I </w:t>
            </w:r>
          </w:p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(</w:t>
            </w:r>
            <w:r w:rsidRPr="007B193B">
              <w:rPr>
                <w:sz w:val="24"/>
                <w:szCs w:val="24"/>
                <w:lang w:val="en-US"/>
              </w:rPr>
              <w:t>Incomplete</w:t>
            </w:r>
            <w:r w:rsidRPr="007B193B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«Дисциплина не завершена»</w:t>
            </w:r>
          </w:p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(</w:t>
            </w:r>
            <w:r w:rsidRPr="007B193B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7B193B">
              <w:rPr>
                <w:i/>
                <w:sz w:val="24"/>
                <w:szCs w:val="24"/>
                <w:lang w:val="en-US"/>
              </w:rPr>
              <w:t>GPA</w:t>
            </w:r>
            <w:r w:rsidRPr="007B193B">
              <w:rPr>
                <w:i/>
                <w:sz w:val="24"/>
                <w:szCs w:val="24"/>
              </w:rPr>
              <w:t>)</w:t>
            </w:r>
          </w:p>
        </w:tc>
      </w:tr>
      <w:tr w:rsidR="00B332E0" w:rsidRPr="007B193B" w:rsidTr="00D665D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B193B">
              <w:rPr>
                <w:sz w:val="24"/>
                <w:szCs w:val="24"/>
                <w:lang w:val="en-US"/>
              </w:rPr>
              <w:t>P</w:t>
            </w:r>
          </w:p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B193B">
              <w:rPr>
                <w:sz w:val="24"/>
                <w:szCs w:val="24"/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7B193B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7B193B">
              <w:rPr>
                <w:b/>
                <w:sz w:val="24"/>
                <w:szCs w:val="24"/>
              </w:rPr>
              <w:t>-</w:t>
            </w:r>
          </w:p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«Зачтено»</w:t>
            </w:r>
          </w:p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  <w:lang w:val="kk-KZ"/>
              </w:rPr>
            </w:pPr>
            <w:r w:rsidRPr="007B193B">
              <w:rPr>
                <w:sz w:val="24"/>
                <w:szCs w:val="24"/>
              </w:rPr>
              <w:t>(</w:t>
            </w:r>
            <w:r w:rsidRPr="007B193B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7B193B">
              <w:rPr>
                <w:i/>
                <w:sz w:val="24"/>
                <w:szCs w:val="24"/>
                <w:lang w:val="en-US"/>
              </w:rPr>
              <w:t>GPA</w:t>
            </w:r>
            <w:r w:rsidRPr="007B193B">
              <w:rPr>
                <w:i/>
                <w:sz w:val="24"/>
                <w:szCs w:val="24"/>
              </w:rPr>
              <w:t>)</w:t>
            </w:r>
          </w:p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332E0" w:rsidRPr="007B193B" w:rsidTr="00D665D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B193B">
              <w:rPr>
                <w:sz w:val="24"/>
                <w:szCs w:val="24"/>
                <w:lang w:val="en-US"/>
              </w:rPr>
              <w:t xml:space="preserve">NP </w:t>
            </w:r>
          </w:p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B193B">
              <w:rPr>
                <w:sz w:val="24"/>
                <w:szCs w:val="24"/>
                <w:lang w:val="en-US"/>
              </w:rPr>
              <w:t xml:space="preserve">(No </w:t>
            </w:r>
            <w:r w:rsidRPr="007B193B">
              <w:rPr>
                <w:sz w:val="24"/>
                <w:szCs w:val="24"/>
              </w:rPr>
              <w:t>Р</w:t>
            </w:r>
            <w:r w:rsidRPr="007B193B">
              <w:rPr>
                <w:sz w:val="24"/>
                <w:szCs w:val="24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B193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B193B">
              <w:rPr>
                <w:b/>
                <w:sz w:val="24"/>
                <w:szCs w:val="24"/>
              </w:rPr>
              <w:t>-</w:t>
            </w:r>
          </w:p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«Не зачтено»</w:t>
            </w:r>
          </w:p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  <w:lang w:val="kk-KZ"/>
              </w:rPr>
            </w:pPr>
            <w:r w:rsidRPr="007B193B">
              <w:rPr>
                <w:sz w:val="24"/>
                <w:szCs w:val="24"/>
              </w:rPr>
              <w:t>(</w:t>
            </w:r>
            <w:r w:rsidRPr="007B193B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7B193B">
              <w:rPr>
                <w:i/>
                <w:sz w:val="24"/>
                <w:szCs w:val="24"/>
                <w:lang w:val="en-US"/>
              </w:rPr>
              <w:t>GPA</w:t>
            </w:r>
            <w:r w:rsidRPr="007B193B">
              <w:rPr>
                <w:i/>
                <w:sz w:val="24"/>
                <w:szCs w:val="24"/>
              </w:rPr>
              <w:t>)</w:t>
            </w:r>
            <w:r w:rsidRPr="007B193B">
              <w:rPr>
                <w:sz w:val="24"/>
                <w:szCs w:val="24"/>
              </w:rPr>
              <w:t xml:space="preserve"> </w:t>
            </w:r>
          </w:p>
        </w:tc>
      </w:tr>
      <w:tr w:rsidR="00B332E0" w:rsidRPr="007B193B" w:rsidTr="00D665D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B193B">
              <w:rPr>
                <w:sz w:val="24"/>
                <w:szCs w:val="24"/>
                <w:lang w:val="en-US"/>
              </w:rPr>
              <w:t xml:space="preserve">W </w:t>
            </w:r>
          </w:p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(</w:t>
            </w:r>
            <w:r w:rsidRPr="007B193B">
              <w:rPr>
                <w:sz w:val="24"/>
                <w:szCs w:val="24"/>
                <w:lang w:val="en-US"/>
              </w:rPr>
              <w:t>Withdrawal</w:t>
            </w:r>
            <w:r w:rsidRPr="007B193B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«Отказ от дисциплины»</w:t>
            </w:r>
          </w:p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(</w:t>
            </w:r>
            <w:r w:rsidRPr="007B193B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7B193B">
              <w:rPr>
                <w:i/>
                <w:sz w:val="24"/>
                <w:szCs w:val="24"/>
                <w:lang w:val="en-US"/>
              </w:rPr>
              <w:t>GPA</w:t>
            </w:r>
            <w:r w:rsidRPr="007B193B">
              <w:rPr>
                <w:i/>
                <w:sz w:val="24"/>
                <w:szCs w:val="24"/>
              </w:rPr>
              <w:t>)</w:t>
            </w:r>
          </w:p>
        </w:tc>
      </w:tr>
      <w:tr w:rsidR="00B332E0" w:rsidRPr="007B193B" w:rsidTr="00D665D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7B193B">
              <w:rPr>
                <w:spacing w:val="-6"/>
                <w:sz w:val="24"/>
                <w:szCs w:val="24"/>
                <w:lang w:val="en-US"/>
              </w:rPr>
              <w:t xml:space="preserve">AW </w:t>
            </w:r>
          </w:p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B193B">
              <w:rPr>
                <w:spacing w:val="-6"/>
                <w:sz w:val="24"/>
                <w:szCs w:val="24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7B193B">
              <w:rPr>
                <w:spacing w:val="-6"/>
                <w:sz w:val="24"/>
                <w:szCs w:val="24"/>
              </w:rPr>
              <w:t>Снятие с дисциплины по академическим  причинам</w:t>
            </w:r>
          </w:p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(</w:t>
            </w:r>
            <w:r w:rsidRPr="007B193B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7B193B">
              <w:rPr>
                <w:i/>
                <w:sz w:val="24"/>
                <w:szCs w:val="24"/>
                <w:lang w:val="en-US"/>
              </w:rPr>
              <w:t>GPA</w:t>
            </w:r>
            <w:r w:rsidRPr="007B193B">
              <w:rPr>
                <w:i/>
                <w:sz w:val="24"/>
                <w:szCs w:val="24"/>
              </w:rPr>
              <w:t>)</w:t>
            </w:r>
          </w:p>
        </w:tc>
      </w:tr>
      <w:tr w:rsidR="00B332E0" w:rsidRPr="007B193B" w:rsidTr="00D665D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B193B">
              <w:rPr>
                <w:sz w:val="24"/>
                <w:szCs w:val="24"/>
                <w:lang w:val="en-US"/>
              </w:rPr>
              <w:t xml:space="preserve">AU </w:t>
            </w:r>
          </w:p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(</w:t>
            </w:r>
            <w:r w:rsidRPr="007B193B">
              <w:rPr>
                <w:sz w:val="24"/>
                <w:szCs w:val="24"/>
                <w:lang w:val="en-US"/>
              </w:rPr>
              <w:t>Audit</w:t>
            </w:r>
            <w:r w:rsidRPr="007B193B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«Дисциплина прослушана»</w:t>
            </w:r>
          </w:p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(</w:t>
            </w:r>
            <w:r w:rsidRPr="007B193B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7B193B">
              <w:rPr>
                <w:i/>
                <w:sz w:val="24"/>
                <w:szCs w:val="24"/>
                <w:lang w:val="en-US"/>
              </w:rPr>
              <w:t>GPA</w:t>
            </w:r>
            <w:r w:rsidRPr="007B193B">
              <w:rPr>
                <w:i/>
                <w:sz w:val="24"/>
                <w:szCs w:val="24"/>
              </w:rPr>
              <w:t>)</w:t>
            </w:r>
          </w:p>
        </w:tc>
      </w:tr>
      <w:tr w:rsidR="00B332E0" w:rsidRPr="007B193B" w:rsidTr="00D665D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B193B">
              <w:rPr>
                <w:sz w:val="24"/>
                <w:szCs w:val="24"/>
              </w:rPr>
              <w:t>Атт</w:t>
            </w:r>
            <w:proofErr w:type="spellEnd"/>
            <w:r w:rsidRPr="007B193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30-60</w:t>
            </w:r>
          </w:p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B193B">
              <w:rPr>
                <w:sz w:val="24"/>
                <w:szCs w:val="24"/>
              </w:rPr>
              <w:t>Аттестован</w:t>
            </w:r>
          </w:p>
          <w:p w:rsidR="00B332E0" w:rsidRPr="007B193B" w:rsidRDefault="00B332E0" w:rsidP="007B193B">
            <w:pPr>
              <w:pStyle w:val="2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B332E0" w:rsidRPr="007B193B" w:rsidTr="00D665D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 xml:space="preserve">Не </w:t>
            </w:r>
            <w:proofErr w:type="spellStart"/>
            <w:r w:rsidRPr="007B193B">
              <w:rPr>
                <w:sz w:val="24"/>
                <w:szCs w:val="24"/>
              </w:rPr>
              <w:t>атт</w:t>
            </w:r>
            <w:proofErr w:type="spellEnd"/>
            <w:r w:rsidRPr="007B193B">
              <w:rPr>
                <w:sz w:val="24"/>
                <w:szCs w:val="24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0-29</w:t>
            </w:r>
          </w:p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193B">
              <w:rPr>
                <w:sz w:val="24"/>
                <w:szCs w:val="24"/>
              </w:rPr>
              <w:t>Не аттестован</w:t>
            </w:r>
          </w:p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332E0" w:rsidRPr="007B193B" w:rsidTr="00D665D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B193B">
              <w:rPr>
                <w:sz w:val="24"/>
                <w:szCs w:val="24"/>
                <w:lang w:val="en-US"/>
              </w:rPr>
              <w:lastRenderedPageBreak/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B193B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B193B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E0" w:rsidRPr="007B193B" w:rsidRDefault="00B332E0" w:rsidP="007B193B">
            <w:pPr>
              <w:pStyle w:val="a7"/>
              <w:jc w:val="center"/>
              <w:rPr>
                <w:sz w:val="24"/>
                <w:lang w:val="en-US"/>
              </w:rPr>
            </w:pPr>
            <w:r w:rsidRPr="007B193B">
              <w:rPr>
                <w:sz w:val="24"/>
              </w:rPr>
              <w:t>Повторное изучение дисциплины</w:t>
            </w:r>
          </w:p>
        </w:tc>
      </w:tr>
    </w:tbl>
    <w:p w:rsidR="00B332E0" w:rsidRPr="007B193B" w:rsidRDefault="00B332E0" w:rsidP="007B19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332E0" w:rsidRPr="007B193B" w:rsidRDefault="00B332E0" w:rsidP="007B193B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19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Рассмотрено на заседании кафедры </w:t>
      </w:r>
    </w:p>
    <w:p w:rsidR="00B332E0" w:rsidRPr="007B193B" w:rsidRDefault="008C01C9" w:rsidP="007B193B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протокол № __ от « __ » ___201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5</w:t>
      </w:r>
      <w:r w:rsidR="00B332E0" w:rsidRPr="007B193B">
        <w:rPr>
          <w:rFonts w:ascii="Times New Roman" w:hAnsi="Times New Roman" w:cs="Times New Roman"/>
          <w:bCs/>
          <w:i/>
          <w:iCs/>
          <w:sz w:val="24"/>
          <w:szCs w:val="24"/>
        </w:rPr>
        <w:t>_____   г.</w:t>
      </w:r>
    </w:p>
    <w:p w:rsidR="00B332E0" w:rsidRPr="007B193B" w:rsidRDefault="00B332E0" w:rsidP="007B193B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19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Зав.кафедрой                                                 д.ю.н., доцент  Жатканбаева А.Е </w:t>
      </w:r>
    </w:p>
    <w:p w:rsidR="00B332E0" w:rsidRPr="007B193B" w:rsidRDefault="00B332E0" w:rsidP="007B193B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19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</w:t>
      </w:r>
    </w:p>
    <w:p w:rsidR="00B332E0" w:rsidRPr="008C01C9" w:rsidRDefault="00B332E0" w:rsidP="007B193B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193B">
        <w:rPr>
          <w:rFonts w:ascii="Times New Roman" w:hAnsi="Times New Roman" w:cs="Times New Roman"/>
          <w:b/>
          <w:sz w:val="24"/>
          <w:szCs w:val="24"/>
        </w:rPr>
        <w:t xml:space="preserve">Лектор                                                            </w:t>
      </w:r>
      <w:r w:rsidR="008C01C9" w:rsidRPr="007B193B">
        <w:rPr>
          <w:rFonts w:ascii="Times New Roman" w:hAnsi="Times New Roman" w:cs="Times New Roman"/>
          <w:b/>
          <w:sz w:val="24"/>
          <w:szCs w:val="24"/>
          <w:lang w:val="kk-KZ"/>
        </w:rPr>
        <w:t>д.ю.н., доцент  Жатканбаева А.Е</w:t>
      </w:r>
    </w:p>
    <w:p w:rsidR="00B332E0" w:rsidRPr="007B193B" w:rsidRDefault="00B332E0" w:rsidP="007B193B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</w:p>
    <w:p w:rsidR="008A6988" w:rsidRPr="007B193B" w:rsidRDefault="008A6988" w:rsidP="007B1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988" w:rsidRPr="007B193B" w:rsidRDefault="008A6988" w:rsidP="007B1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988" w:rsidRPr="007B193B" w:rsidRDefault="008A6988" w:rsidP="007B1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988" w:rsidRPr="007B193B" w:rsidRDefault="008A6988" w:rsidP="007B1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988" w:rsidRPr="007B193B" w:rsidRDefault="008A6988" w:rsidP="007B1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358" w:rsidRPr="007B193B" w:rsidRDefault="002A2358" w:rsidP="007B19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A2358" w:rsidRPr="007B193B" w:rsidSect="00D665D7">
      <w:pgSz w:w="11906" w:h="16838"/>
      <w:pgMar w:top="1134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A2358"/>
    <w:rsid w:val="000716F4"/>
    <w:rsid w:val="001D52F6"/>
    <w:rsid w:val="002A2358"/>
    <w:rsid w:val="003C55EC"/>
    <w:rsid w:val="004F32FD"/>
    <w:rsid w:val="005D7714"/>
    <w:rsid w:val="00735111"/>
    <w:rsid w:val="007B193B"/>
    <w:rsid w:val="00827ED8"/>
    <w:rsid w:val="00856A1F"/>
    <w:rsid w:val="008A6988"/>
    <w:rsid w:val="008C01C9"/>
    <w:rsid w:val="00B128EF"/>
    <w:rsid w:val="00B21B00"/>
    <w:rsid w:val="00B332E0"/>
    <w:rsid w:val="00B6471D"/>
    <w:rsid w:val="00C03147"/>
    <w:rsid w:val="00C705B2"/>
    <w:rsid w:val="00D665D7"/>
    <w:rsid w:val="00E125B6"/>
    <w:rsid w:val="00F17672"/>
    <w:rsid w:val="00F5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11"/>
  </w:style>
  <w:style w:type="paragraph" w:styleId="1">
    <w:name w:val="heading 1"/>
    <w:basedOn w:val="a"/>
    <w:next w:val="a"/>
    <w:link w:val="10"/>
    <w:qFormat/>
    <w:rsid w:val="002A2358"/>
    <w:pPr>
      <w:spacing w:before="300" w:after="40"/>
      <w:outlineLvl w:val="0"/>
    </w:pPr>
    <w:rPr>
      <w:rFonts w:ascii="Calibri" w:eastAsia="Calibri" w:hAnsi="Calibri" w:cs="Times New Roman"/>
      <w:smallCaps/>
      <w:spacing w:val="5"/>
      <w:sz w:val="32"/>
      <w:szCs w:val="3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358"/>
    <w:pPr>
      <w:spacing w:after="0"/>
      <w:outlineLvl w:val="5"/>
    </w:pPr>
    <w:rPr>
      <w:rFonts w:ascii="Calibri" w:eastAsia="Calibri" w:hAnsi="Calibri" w:cs="Times New Roman"/>
      <w:smallCaps/>
      <w:color w:val="C0504D"/>
      <w:spacing w:val="5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2E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358"/>
    <w:rPr>
      <w:rFonts w:ascii="Calibri" w:eastAsia="Calibri" w:hAnsi="Calibri" w:cs="Times New Roman"/>
      <w:smallCaps/>
      <w:spacing w:val="5"/>
      <w:sz w:val="32"/>
      <w:szCs w:val="32"/>
      <w:lang w:val="en-US" w:eastAsia="en-US" w:bidi="en-US"/>
    </w:rPr>
  </w:style>
  <w:style w:type="character" w:customStyle="1" w:styleId="60">
    <w:name w:val="Заголовок 6 Знак"/>
    <w:basedOn w:val="a0"/>
    <w:link w:val="6"/>
    <w:rsid w:val="002A2358"/>
    <w:rPr>
      <w:rFonts w:ascii="Calibri" w:eastAsia="Calibri" w:hAnsi="Calibri" w:cs="Times New Roman"/>
      <w:smallCaps/>
      <w:color w:val="C0504D"/>
      <w:spacing w:val="5"/>
      <w:szCs w:val="20"/>
      <w:lang w:val="en-US" w:eastAsia="en-US" w:bidi="en-US"/>
    </w:rPr>
  </w:style>
  <w:style w:type="paragraph" w:styleId="a3">
    <w:name w:val="No Spacing"/>
    <w:basedOn w:val="a"/>
    <w:link w:val="a4"/>
    <w:uiPriority w:val="1"/>
    <w:qFormat/>
    <w:rsid w:val="002A2358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2A2358"/>
    <w:rPr>
      <w:rFonts w:ascii="Calibri" w:eastAsia="Calibri" w:hAnsi="Calibri" w:cs="Times New Roman"/>
      <w:sz w:val="20"/>
      <w:szCs w:val="20"/>
      <w:lang w:val="en-US" w:eastAsia="en-US" w:bidi="en-US"/>
    </w:rPr>
  </w:style>
  <w:style w:type="paragraph" w:styleId="a5">
    <w:name w:val="Body Text Indent"/>
    <w:basedOn w:val="a"/>
    <w:link w:val="a6"/>
    <w:rsid w:val="002A235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2A2358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2A235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2A2358"/>
    <w:rPr>
      <w:rFonts w:ascii="Times New Roman" w:eastAsia="Times New Roman" w:hAnsi="Times New Roman" w:cs="Times New Roman"/>
      <w:sz w:val="20"/>
      <w:szCs w:val="20"/>
    </w:rPr>
  </w:style>
  <w:style w:type="character" w:customStyle="1" w:styleId="s00">
    <w:name w:val="s00"/>
    <w:uiPriority w:val="99"/>
    <w:rsid w:val="002A235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Без отступа"/>
    <w:basedOn w:val="a"/>
    <w:uiPriority w:val="99"/>
    <w:rsid w:val="002A2358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B332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8">
    <w:name w:val="Strong"/>
    <w:basedOn w:val="a0"/>
    <w:uiPriority w:val="22"/>
    <w:qFormat/>
    <w:rsid w:val="008C01C9"/>
    <w:rPr>
      <w:b/>
      <w:bCs/>
    </w:rPr>
  </w:style>
  <w:style w:type="character" w:styleId="a9">
    <w:name w:val="Hyperlink"/>
    <w:basedOn w:val="a0"/>
    <w:uiPriority w:val="99"/>
    <w:semiHidden/>
    <w:unhideWhenUsed/>
    <w:rsid w:val="008C01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wirpx.com/file/15807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aizhan1972</cp:lastModifiedBy>
  <cp:revision>5</cp:revision>
  <dcterms:created xsi:type="dcterms:W3CDTF">2014-01-06T06:21:00Z</dcterms:created>
  <dcterms:modified xsi:type="dcterms:W3CDTF">2015-08-26T07:16:00Z</dcterms:modified>
</cp:coreProperties>
</file>